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A8E7" w14:textId="77777777" w:rsidR="0061073D" w:rsidRDefault="0061073D" w:rsidP="00EC0936">
      <w:pPr>
        <w:rPr>
          <w:rFonts w:ascii="Arial" w:hAnsi="Arial" w:cs="Arial"/>
          <w:sz w:val="28"/>
          <w:szCs w:val="28"/>
        </w:rPr>
      </w:pPr>
    </w:p>
    <w:p w14:paraId="4B437E2F" w14:textId="77777777" w:rsidR="0061073D" w:rsidRDefault="0061073D" w:rsidP="00EC0936">
      <w:pPr>
        <w:spacing w:after="0"/>
        <w:rPr>
          <w:rFonts w:ascii="Arial" w:hAnsi="Arial" w:cs="Arial"/>
          <w:sz w:val="28"/>
          <w:szCs w:val="28"/>
        </w:rPr>
      </w:pPr>
    </w:p>
    <w:p w14:paraId="774CA9DC" w14:textId="77777777" w:rsidR="0061073D" w:rsidRDefault="0061073D" w:rsidP="00EC0936">
      <w:pPr>
        <w:spacing w:after="0"/>
        <w:rPr>
          <w:rFonts w:ascii="Arial" w:hAnsi="Arial" w:cs="Arial"/>
          <w:sz w:val="28"/>
          <w:szCs w:val="28"/>
        </w:rPr>
      </w:pPr>
    </w:p>
    <w:p w14:paraId="531D667D" w14:textId="77777777" w:rsidR="0061073D" w:rsidRDefault="0061073D" w:rsidP="00EC0936">
      <w:pPr>
        <w:spacing w:after="0"/>
        <w:rPr>
          <w:rFonts w:ascii="Arial" w:hAnsi="Arial" w:cs="Arial"/>
          <w:sz w:val="28"/>
          <w:szCs w:val="28"/>
        </w:rPr>
      </w:pPr>
    </w:p>
    <w:p w14:paraId="29F1B622" w14:textId="77777777" w:rsidR="0061073D" w:rsidRDefault="0061073D" w:rsidP="00EC0936">
      <w:pPr>
        <w:spacing w:after="0"/>
        <w:rPr>
          <w:rFonts w:ascii="Arial" w:hAnsi="Arial" w:cs="Arial"/>
          <w:sz w:val="28"/>
          <w:szCs w:val="28"/>
        </w:rPr>
      </w:pPr>
    </w:p>
    <w:p w14:paraId="38E4FF55" w14:textId="77777777" w:rsidR="0061073D" w:rsidRDefault="0061073D" w:rsidP="00EC0936">
      <w:pPr>
        <w:spacing w:after="0"/>
        <w:rPr>
          <w:rFonts w:ascii="Arial" w:hAnsi="Arial" w:cs="Arial"/>
          <w:sz w:val="28"/>
          <w:szCs w:val="28"/>
        </w:rPr>
      </w:pPr>
    </w:p>
    <w:p w14:paraId="44243692" w14:textId="77777777" w:rsidR="0061073D" w:rsidRDefault="0061073D" w:rsidP="00EC0936">
      <w:pPr>
        <w:spacing w:after="0"/>
        <w:jc w:val="center"/>
        <w:rPr>
          <w:rFonts w:ascii="Arial" w:hAnsi="Arial" w:cs="Arial"/>
          <w:sz w:val="28"/>
          <w:szCs w:val="28"/>
        </w:rPr>
      </w:pPr>
      <w:r>
        <w:rPr>
          <w:rFonts w:ascii="Arial" w:hAnsi="Arial" w:cs="Arial"/>
          <w:sz w:val="28"/>
          <w:szCs w:val="28"/>
        </w:rPr>
        <w:t>REQUEST FOR BID PROPOSAL</w:t>
      </w:r>
    </w:p>
    <w:p w14:paraId="3C4E5EF3" w14:textId="77777777" w:rsidR="0061073D" w:rsidRDefault="0061073D" w:rsidP="00EC0936">
      <w:pPr>
        <w:spacing w:after="0"/>
        <w:jc w:val="center"/>
        <w:rPr>
          <w:rFonts w:ascii="Arial" w:hAnsi="Arial" w:cs="Arial"/>
          <w:sz w:val="28"/>
          <w:szCs w:val="28"/>
        </w:rPr>
      </w:pPr>
    </w:p>
    <w:p w14:paraId="259D56F0" w14:textId="639E75E2" w:rsidR="0061073D" w:rsidRDefault="00B74C13" w:rsidP="00EC0936">
      <w:pPr>
        <w:spacing w:after="0"/>
        <w:jc w:val="center"/>
        <w:rPr>
          <w:rFonts w:ascii="Arial" w:hAnsi="Arial" w:cs="Arial"/>
          <w:sz w:val="28"/>
          <w:szCs w:val="28"/>
        </w:rPr>
      </w:pPr>
      <w:r>
        <w:rPr>
          <w:rFonts w:ascii="Arial" w:hAnsi="Arial" w:cs="Arial"/>
          <w:sz w:val="28"/>
          <w:szCs w:val="28"/>
        </w:rPr>
        <w:t>FY</w:t>
      </w:r>
      <w:r w:rsidR="00374B3F">
        <w:rPr>
          <w:rFonts w:ascii="Arial" w:hAnsi="Arial" w:cs="Arial"/>
          <w:sz w:val="28"/>
          <w:szCs w:val="28"/>
        </w:rPr>
        <w:t xml:space="preserve"> 202</w:t>
      </w:r>
      <w:r w:rsidR="006D15A6">
        <w:rPr>
          <w:rFonts w:ascii="Arial" w:hAnsi="Arial" w:cs="Arial"/>
          <w:sz w:val="28"/>
          <w:szCs w:val="28"/>
        </w:rPr>
        <w:t>3</w:t>
      </w:r>
    </w:p>
    <w:p w14:paraId="201CF3AE" w14:textId="77777777" w:rsidR="0061073D" w:rsidRDefault="0061073D" w:rsidP="00EC0936">
      <w:pPr>
        <w:spacing w:after="0"/>
        <w:jc w:val="center"/>
        <w:rPr>
          <w:rFonts w:ascii="Arial" w:hAnsi="Arial" w:cs="Arial"/>
          <w:sz w:val="28"/>
          <w:szCs w:val="28"/>
        </w:rPr>
      </w:pPr>
    </w:p>
    <w:p w14:paraId="11BD206C" w14:textId="77777777" w:rsidR="0061073D" w:rsidRDefault="006141FD" w:rsidP="00EC0936">
      <w:pPr>
        <w:spacing w:after="0"/>
        <w:jc w:val="center"/>
        <w:rPr>
          <w:rFonts w:ascii="Arial" w:hAnsi="Arial" w:cs="Arial"/>
          <w:sz w:val="28"/>
          <w:szCs w:val="28"/>
        </w:rPr>
      </w:pPr>
      <w:r>
        <w:rPr>
          <w:rFonts w:ascii="Arial" w:hAnsi="Arial" w:cs="Arial"/>
          <w:sz w:val="28"/>
          <w:szCs w:val="28"/>
        </w:rPr>
        <w:t>CONNECTIONS</w:t>
      </w:r>
      <w:r w:rsidR="0061073D">
        <w:rPr>
          <w:rFonts w:ascii="Arial" w:hAnsi="Arial" w:cs="Arial"/>
          <w:sz w:val="28"/>
          <w:szCs w:val="28"/>
        </w:rPr>
        <w:t xml:space="preserve"> AREA AGENCY ON AGING</w:t>
      </w:r>
    </w:p>
    <w:p w14:paraId="1F918A48" w14:textId="77777777" w:rsidR="0061073D" w:rsidRDefault="0061073D" w:rsidP="00EC0936">
      <w:pPr>
        <w:spacing w:after="0"/>
        <w:jc w:val="center"/>
        <w:rPr>
          <w:rFonts w:ascii="Arial" w:hAnsi="Arial" w:cs="Arial"/>
          <w:sz w:val="28"/>
          <w:szCs w:val="28"/>
        </w:rPr>
      </w:pPr>
    </w:p>
    <w:p w14:paraId="2D72A4BB" w14:textId="77777777" w:rsidR="0061073D" w:rsidRDefault="0061073D" w:rsidP="00EC0936">
      <w:pPr>
        <w:spacing w:after="0"/>
        <w:jc w:val="center"/>
        <w:rPr>
          <w:rFonts w:ascii="Arial" w:hAnsi="Arial" w:cs="Arial"/>
          <w:sz w:val="28"/>
          <w:szCs w:val="28"/>
        </w:rPr>
      </w:pPr>
    </w:p>
    <w:p w14:paraId="222652BB" w14:textId="77777777" w:rsidR="0061073D" w:rsidRDefault="0061073D" w:rsidP="00EC0936">
      <w:pPr>
        <w:spacing w:after="0"/>
        <w:jc w:val="center"/>
        <w:rPr>
          <w:rFonts w:ascii="Arial" w:hAnsi="Arial" w:cs="Arial"/>
          <w:sz w:val="28"/>
          <w:szCs w:val="28"/>
        </w:rPr>
      </w:pPr>
    </w:p>
    <w:p w14:paraId="33409DA3" w14:textId="77777777" w:rsidR="0061073D" w:rsidRDefault="0061073D" w:rsidP="00EC0936">
      <w:pPr>
        <w:spacing w:after="0"/>
        <w:jc w:val="center"/>
        <w:rPr>
          <w:rFonts w:ascii="Arial" w:hAnsi="Arial" w:cs="Arial"/>
          <w:sz w:val="28"/>
          <w:szCs w:val="28"/>
        </w:rPr>
      </w:pPr>
      <w:r>
        <w:rPr>
          <w:rFonts w:ascii="Arial" w:hAnsi="Arial" w:cs="Arial"/>
          <w:sz w:val="28"/>
          <w:szCs w:val="28"/>
        </w:rPr>
        <w:t>LEGAL ASSISTANCE FOR OLDER IOWANS</w:t>
      </w:r>
    </w:p>
    <w:p w14:paraId="50EC378D" w14:textId="77777777" w:rsidR="0061073D" w:rsidRDefault="0061073D" w:rsidP="00EC0936">
      <w:pPr>
        <w:spacing w:after="0"/>
        <w:jc w:val="center"/>
        <w:rPr>
          <w:rFonts w:ascii="Arial" w:hAnsi="Arial" w:cs="Arial"/>
          <w:sz w:val="28"/>
          <w:szCs w:val="28"/>
        </w:rPr>
      </w:pPr>
    </w:p>
    <w:p w14:paraId="111C050D" w14:textId="77777777" w:rsidR="0061073D" w:rsidRDefault="0061073D" w:rsidP="00EC0936">
      <w:pPr>
        <w:jc w:val="center"/>
        <w:rPr>
          <w:rFonts w:ascii="Arial" w:hAnsi="Arial" w:cs="Arial"/>
          <w:sz w:val="28"/>
          <w:szCs w:val="28"/>
        </w:rPr>
      </w:pPr>
    </w:p>
    <w:p w14:paraId="7AFA7B9E" w14:textId="4DF2AD49" w:rsidR="0061073D" w:rsidRDefault="00011555" w:rsidP="006141FD">
      <w:pPr>
        <w:jc w:val="center"/>
        <w:rPr>
          <w:rFonts w:ascii="Arial" w:hAnsi="Arial" w:cs="Arial"/>
          <w:sz w:val="28"/>
          <w:szCs w:val="28"/>
        </w:rPr>
      </w:pPr>
      <w:r>
        <w:rPr>
          <w:rFonts w:ascii="Arial" w:hAnsi="Arial" w:cs="Arial"/>
          <w:sz w:val="28"/>
          <w:szCs w:val="28"/>
        </w:rPr>
        <w:t xml:space="preserve">May </w:t>
      </w:r>
      <w:r w:rsidR="006D15A6">
        <w:rPr>
          <w:rFonts w:ascii="Arial" w:hAnsi="Arial" w:cs="Arial"/>
          <w:sz w:val="28"/>
          <w:szCs w:val="28"/>
        </w:rPr>
        <w:t>2</w:t>
      </w:r>
      <w:r w:rsidR="00B74C13">
        <w:rPr>
          <w:rFonts w:ascii="Arial" w:hAnsi="Arial" w:cs="Arial"/>
          <w:sz w:val="28"/>
          <w:szCs w:val="28"/>
        </w:rPr>
        <w:t>, 20</w:t>
      </w:r>
      <w:r w:rsidR="00374B3F">
        <w:rPr>
          <w:rFonts w:ascii="Arial" w:hAnsi="Arial" w:cs="Arial"/>
          <w:sz w:val="28"/>
          <w:szCs w:val="28"/>
        </w:rPr>
        <w:t>2</w:t>
      </w:r>
      <w:r w:rsidR="006D15A6">
        <w:rPr>
          <w:rFonts w:ascii="Arial" w:hAnsi="Arial" w:cs="Arial"/>
          <w:sz w:val="28"/>
          <w:szCs w:val="28"/>
        </w:rPr>
        <w:t>2</w:t>
      </w:r>
    </w:p>
    <w:p w14:paraId="76654991" w14:textId="77777777" w:rsidR="0061073D" w:rsidRDefault="0061073D" w:rsidP="00EC0936">
      <w:pPr>
        <w:jc w:val="center"/>
        <w:rPr>
          <w:rFonts w:ascii="Arial" w:hAnsi="Arial" w:cs="Arial"/>
          <w:sz w:val="28"/>
          <w:szCs w:val="28"/>
        </w:rPr>
      </w:pPr>
    </w:p>
    <w:p w14:paraId="26C4328B" w14:textId="77777777" w:rsidR="0061073D" w:rsidRDefault="0061073D" w:rsidP="00EC0936">
      <w:pPr>
        <w:rPr>
          <w:rFonts w:ascii="Arial" w:hAnsi="Arial" w:cs="Arial"/>
          <w:sz w:val="28"/>
          <w:szCs w:val="28"/>
        </w:rPr>
      </w:pPr>
    </w:p>
    <w:p w14:paraId="4FD3C381" w14:textId="77777777" w:rsidR="0061073D" w:rsidRDefault="0061073D" w:rsidP="00EC0936">
      <w:pPr>
        <w:rPr>
          <w:rFonts w:ascii="Arial" w:hAnsi="Arial" w:cs="Arial"/>
          <w:sz w:val="28"/>
          <w:szCs w:val="28"/>
        </w:rPr>
      </w:pPr>
    </w:p>
    <w:p w14:paraId="0A0010DF" w14:textId="77777777" w:rsidR="0061073D" w:rsidRDefault="0061073D" w:rsidP="00EC0936">
      <w:pPr>
        <w:rPr>
          <w:rFonts w:ascii="Arial" w:hAnsi="Arial" w:cs="Arial"/>
          <w:sz w:val="28"/>
          <w:szCs w:val="28"/>
        </w:rPr>
      </w:pPr>
    </w:p>
    <w:p w14:paraId="3F93E8CB" w14:textId="77777777" w:rsidR="0061073D" w:rsidRDefault="00CE1DDA" w:rsidP="00CE1DDA">
      <w:pPr>
        <w:jc w:val="center"/>
        <w:rPr>
          <w:rFonts w:ascii="Arial" w:hAnsi="Arial" w:cs="Arial"/>
          <w:sz w:val="28"/>
          <w:szCs w:val="28"/>
        </w:rPr>
      </w:pPr>
      <w:r>
        <w:rPr>
          <w:noProof/>
        </w:rPr>
        <w:drawing>
          <wp:inline distT="0" distB="0" distL="0" distR="0" wp14:anchorId="3FB446D6" wp14:editId="020E558A">
            <wp:extent cx="1609725" cy="1190625"/>
            <wp:effectExtent l="0" t="0" r="9525" b="9525"/>
            <wp:docPr id="1" name="Picture 1" descr="cid:image001.png@01CF6F9D.485BA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F6F9D.485BAD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09725" cy="1190625"/>
                    </a:xfrm>
                    <a:prstGeom prst="rect">
                      <a:avLst/>
                    </a:prstGeom>
                    <a:noFill/>
                    <a:ln>
                      <a:noFill/>
                    </a:ln>
                  </pic:spPr>
                </pic:pic>
              </a:graphicData>
            </a:graphic>
          </wp:inline>
        </w:drawing>
      </w:r>
    </w:p>
    <w:p w14:paraId="28568CEA" w14:textId="77777777" w:rsidR="0061073D" w:rsidRDefault="0061073D" w:rsidP="00EC0936">
      <w:pPr>
        <w:rPr>
          <w:rFonts w:ascii="Arial" w:hAnsi="Arial" w:cs="Arial"/>
          <w:sz w:val="28"/>
          <w:szCs w:val="28"/>
        </w:rPr>
      </w:pPr>
    </w:p>
    <w:p w14:paraId="1B68A655" w14:textId="77777777" w:rsidR="0061073D" w:rsidRDefault="0061073D" w:rsidP="00EC0936">
      <w:pPr>
        <w:rPr>
          <w:rFonts w:ascii="Arial" w:hAnsi="Arial" w:cs="Arial"/>
          <w:sz w:val="28"/>
          <w:szCs w:val="28"/>
        </w:rPr>
      </w:pPr>
    </w:p>
    <w:p w14:paraId="18C1BCA2" w14:textId="77777777" w:rsidR="0061073D" w:rsidRDefault="0061073D" w:rsidP="00EC0936">
      <w:pPr>
        <w:rPr>
          <w:rFonts w:ascii="Arial" w:hAnsi="Arial" w:cs="Arial"/>
          <w:sz w:val="28"/>
          <w:szCs w:val="28"/>
        </w:rPr>
      </w:pPr>
    </w:p>
    <w:p w14:paraId="5B6E5DB4" w14:textId="77777777" w:rsidR="00F606EF" w:rsidRPr="008F268B" w:rsidRDefault="008F268B" w:rsidP="00EC0936">
      <w:pPr>
        <w:rPr>
          <w:rFonts w:ascii="Arial" w:hAnsi="Arial" w:cs="Arial"/>
          <w:sz w:val="28"/>
          <w:szCs w:val="28"/>
        </w:rPr>
      </w:pPr>
      <w:r w:rsidRPr="008F268B">
        <w:rPr>
          <w:rFonts w:ascii="Arial" w:hAnsi="Arial" w:cs="Arial"/>
          <w:sz w:val="28"/>
          <w:szCs w:val="28"/>
        </w:rPr>
        <w:lastRenderedPageBreak/>
        <w:t>BACKGROUND</w:t>
      </w:r>
    </w:p>
    <w:p w14:paraId="340DADD7" w14:textId="77777777" w:rsidR="00F606EF" w:rsidRPr="004476CB" w:rsidRDefault="00F606EF" w:rsidP="00EC0936">
      <w:pPr>
        <w:rPr>
          <w:rFonts w:ascii="Arial" w:hAnsi="Arial" w:cs="Arial"/>
          <w:b/>
          <w:sz w:val="24"/>
          <w:szCs w:val="24"/>
        </w:rPr>
      </w:pPr>
      <w:r w:rsidRPr="004476CB">
        <w:rPr>
          <w:rFonts w:ascii="Arial" w:hAnsi="Arial" w:cs="Arial"/>
          <w:b/>
          <w:sz w:val="24"/>
          <w:szCs w:val="24"/>
        </w:rPr>
        <w:t>I.</w:t>
      </w:r>
      <w:r w:rsidRPr="004476CB">
        <w:rPr>
          <w:rFonts w:ascii="Arial" w:hAnsi="Arial" w:cs="Arial"/>
          <w:b/>
          <w:sz w:val="24"/>
          <w:szCs w:val="24"/>
        </w:rPr>
        <w:tab/>
        <w:t>Description of the AAA and OAA</w:t>
      </w:r>
    </w:p>
    <w:p w14:paraId="0BD2D6B8" w14:textId="77777777" w:rsidR="00F606EF" w:rsidRPr="00A740AD" w:rsidRDefault="006141FD" w:rsidP="00EC0936">
      <w:pPr>
        <w:rPr>
          <w:rFonts w:ascii="Arial" w:hAnsi="Arial" w:cs="Arial"/>
          <w:sz w:val="24"/>
          <w:szCs w:val="24"/>
        </w:rPr>
      </w:pPr>
      <w:r>
        <w:rPr>
          <w:rFonts w:ascii="Arial" w:hAnsi="Arial" w:cs="Arial"/>
          <w:sz w:val="24"/>
          <w:szCs w:val="24"/>
        </w:rPr>
        <w:t>Connections Area Agency on Aging</w:t>
      </w:r>
      <w:r w:rsidR="00F606EF" w:rsidRPr="00AC626D">
        <w:rPr>
          <w:rFonts w:ascii="Arial" w:hAnsi="Arial" w:cs="Arial"/>
          <w:sz w:val="24"/>
          <w:szCs w:val="24"/>
        </w:rPr>
        <w:t xml:space="preserve"> has been designated by the Iowa Department on Aging as the Area Agency on Aging fo</w:t>
      </w:r>
      <w:r>
        <w:rPr>
          <w:rFonts w:ascii="Arial" w:hAnsi="Arial" w:cs="Arial"/>
          <w:sz w:val="24"/>
          <w:szCs w:val="24"/>
        </w:rPr>
        <w:t>r Adair, Adams,</w:t>
      </w:r>
      <w:r w:rsidRPr="006141FD">
        <w:rPr>
          <w:rFonts w:ascii="Arial" w:hAnsi="Arial" w:cs="Arial"/>
          <w:sz w:val="24"/>
          <w:szCs w:val="24"/>
        </w:rPr>
        <w:t xml:space="preserve"> </w:t>
      </w:r>
      <w:r>
        <w:rPr>
          <w:rFonts w:ascii="Arial" w:hAnsi="Arial" w:cs="Arial"/>
          <w:sz w:val="24"/>
          <w:szCs w:val="24"/>
        </w:rPr>
        <w:t xml:space="preserve">Cass, Cherokee, Clarke, Decatur, Fremont, Harrison, </w:t>
      </w:r>
      <w:r w:rsidR="009E0B1A">
        <w:rPr>
          <w:rFonts w:ascii="Arial" w:hAnsi="Arial" w:cs="Arial"/>
          <w:sz w:val="24"/>
          <w:szCs w:val="24"/>
        </w:rPr>
        <w:t>Ida, Mills, Monona, Montgomery, Page, Plymouth,</w:t>
      </w:r>
      <w:r w:rsidR="009E0B1A" w:rsidRPr="009E0B1A">
        <w:rPr>
          <w:rFonts w:ascii="Arial" w:hAnsi="Arial" w:cs="Arial"/>
          <w:sz w:val="24"/>
          <w:szCs w:val="24"/>
        </w:rPr>
        <w:t xml:space="preserve"> </w:t>
      </w:r>
      <w:r w:rsidR="009E0B1A">
        <w:rPr>
          <w:rFonts w:ascii="Arial" w:hAnsi="Arial" w:cs="Arial"/>
          <w:sz w:val="24"/>
          <w:szCs w:val="24"/>
        </w:rPr>
        <w:t xml:space="preserve">Pottawattamie, Ringgold, Shelby, Taylor, </w:t>
      </w:r>
      <w:r>
        <w:rPr>
          <w:rFonts w:ascii="Arial" w:hAnsi="Arial" w:cs="Arial"/>
          <w:sz w:val="24"/>
          <w:szCs w:val="24"/>
        </w:rPr>
        <w:t>Union, and Woodbury</w:t>
      </w:r>
      <w:r w:rsidR="00F606EF" w:rsidRPr="00AC626D">
        <w:rPr>
          <w:rFonts w:ascii="Arial" w:hAnsi="Arial" w:cs="Arial"/>
          <w:sz w:val="24"/>
          <w:szCs w:val="24"/>
        </w:rPr>
        <w:t xml:space="preserve"> Counties in Iowa.  </w:t>
      </w:r>
      <w:r w:rsidR="00841210" w:rsidRPr="00AC626D">
        <w:rPr>
          <w:rFonts w:ascii="Arial" w:hAnsi="Arial" w:cs="Arial"/>
          <w:sz w:val="24"/>
          <w:szCs w:val="24"/>
        </w:rPr>
        <w:t>The p</w:t>
      </w:r>
      <w:r w:rsidR="00F606EF" w:rsidRPr="00AC626D">
        <w:rPr>
          <w:rFonts w:ascii="Arial" w:hAnsi="Arial" w:cs="Arial"/>
          <w:sz w:val="24"/>
          <w:szCs w:val="24"/>
        </w:rPr>
        <w:t xml:space="preserve">urpose of this RFP is to solicit proposals to provide legal assistance to individuals </w:t>
      </w:r>
      <w:proofErr w:type="gramStart"/>
      <w:r w:rsidR="00F606EF" w:rsidRPr="00AC626D">
        <w:rPr>
          <w:rFonts w:ascii="Arial" w:hAnsi="Arial" w:cs="Arial"/>
          <w:sz w:val="24"/>
          <w:szCs w:val="24"/>
        </w:rPr>
        <w:t>age</w:t>
      </w:r>
      <w:proofErr w:type="gramEnd"/>
      <w:r w:rsidR="00F606EF" w:rsidRPr="00AC626D">
        <w:rPr>
          <w:rFonts w:ascii="Arial" w:hAnsi="Arial" w:cs="Arial"/>
          <w:sz w:val="24"/>
          <w:szCs w:val="24"/>
        </w:rPr>
        <w:t xml:space="preserve"> 60 and older in the </w:t>
      </w:r>
      <w:r w:rsidR="009743B1">
        <w:rPr>
          <w:rFonts w:ascii="Arial" w:hAnsi="Arial" w:cs="Arial"/>
          <w:sz w:val="24"/>
          <w:szCs w:val="24"/>
        </w:rPr>
        <w:t>20-county</w:t>
      </w:r>
      <w:r w:rsidR="00675CE5">
        <w:rPr>
          <w:rFonts w:ascii="Arial" w:hAnsi="Arial" w:cs="Arial"/>
          <w:sz w:val="24"/>
          <w:szCs w:val="24"/>
        </w:rPr>
        <w:t xml:space="preserve"> area.  Administration on Community Living (ACL)</w:t>
      </w:r>
      <w:r w:rsidR="00F606EF" w:rsidRPr="00AC626D">
        <w:rPr>
          <w:rFonts w:ascii="Arial" w:hAnsi="Arial" w:cs="Arial"/>
          <w:sz w:val="24"/>
          <w:szCs w:val="24"/>
        </w:rPr>
        <w:t xml:space="preserve"> programs and services funded under the Older Americans Act (OAA) are designed to empower older persons to remain independent, healthy, and safe within their homes and communities, for as long as possible. Legal assistance and elder rights programs wo</w:t>
      </w:r>
      <w:r w:rsidR="00675CE5">
        <w:rPr>
          <w:rFonts w:ascii="Arial" w:hAnsi="Arial" w:cs="Arial"/>
          <w:sz w:val="24"/>
          <w:szCs w:val="24"/>
        </w:rPr>
        <w:t>rk in conjunction with other ACL</w:t>
      </w:r>
      <w:r w:rsidR="00F606EF" w:rsidRPr="00AC626D">
        <w:rPr>
          <w:rFonts w:ascii="Arial" w:hAnsi="Arial" w:cs="Arial"/>
          <w:sz w:val="24"/>
          <w:szCs w:val="24"/>
        </w:rPr>
        <w:t xml:space="preserve"> programs and services to maximize the independence, autonomy and well-being of older persons.</w:t>
      </w:r>
    </w:p>
    <w:p w14:paraId="3283FA81" w14:textId="77777777" w:rsidR="00A740AD" w:rsidRDefault="00A740AD" w:rsidP="00A740AD">
      <w:pPr>
        <w:rPr>
          <w:rFonts w:ascii="Arial" w:hAnsi="Arial" w:cs="Arial"/>
          <w:b/>
          <w:bCs/>
          <w:sz w:val="24"/>
          <w:szCs w:val="24"/>
        </w:rPr>
      </w:pPr>
      <w:r>
        <w:rPr>
          <w:rFonts w:ascii="Arial" w:hAnsi="Arial" w:cs="Arial"/>
          <w:b/>
          <w:bCs/>
          <w:sz w:val="24"/>
          <w:szCs w:val="24"/>
        </w:rPr>
        <w:t xml:space="preserve">II.         Statement of Purpose/Mission </w:t>
      </w:r>
    </w:p>
    <w:p w14:paraId="0C2E0068" w14:textId="5B5932FE" w:rsidR="00A740AD" w:rsidRDefault="00A740AD" w:rsidP="00A740AD">
      <w:pPr>
        <w:rPr>
          <w:rFonts w:ascii="Arial" w:hAnsi="Arial" w:cs="Arial"/>
          <w:sz w:val="24"/>
          <w:szCs w:val="24"/>
        </w:rPr>
      </w:pPr>
      <w:r>
        <w:rPr>
          <w:rFonts w:ascii="Arial" w:hAnsi="Arial" w:cs="Arial"/>
          <w:sz w:val="24"/>
          <w:szCs w:val="24"/>
        </w:rPr>
        <w:t>The overall mission of the Title III-B legal assistance program is to provide quality advice, representation, and referral to those Iowans, age 60 and over, with the greatest social and economic need.  At a minimum Connections Area Agency on Aging will fund legal assistance at the required amount of 3% of IIIB less administratio</w:t>
      </w:r>
      <w:r w:rsidR="00B74C13">
        <w:rPr>
          <w:rFonts w:ascii="Arial" w:hAnsi="Arial" w:cs="Arial"/>
          <w:sz w:val="24"/>
          <w:szCs w:val="24"/>
        </w:rPr>
        <w:t>n per year through June 30, 20</w:t>
      </w:r>
      <w:r w:rsidR="006D15A6">
        <w:rPr>
          <w:rFonts w:ascii="Arial" w:hAnsi="Arial" w:cs="Arial"/>
          <w:sz w:val="24"/>
          <w:szCs w:val="24"/>
        </w:rPr>
        <w:t>23</w:t>
      </w:r>
      <w:r>
        <w:rPr>
          <w:rFonts w:ascii="Arial" w:hAnsi="Arial" w:cs="Arial"/>
          <w:sz w:val="24"/>
          <w:szCs w:val="24"/>
        </w:rPr>
        <w:t>.</w:t>
      </w:r>
    </w:p>
    <w:p w14:paraId="5BD24B94" w14:textId="77777777" w:rsidR="00CE1DDA" w:rsidRDefault="00CE1DDA" w:rsidP="00123E9D">
      <w:pPr>
        <w:rPr>
          <w:rFonts w:ascii="Arial" w:hAnsi="Arial" w:cs="Arial"/>
          <w:sz w:val="24"/>
          <w:szCs w:val="24"/>
        </w:rPr>
      </w:pPr>
    </w:p>
    <w:p w14:paraId="2DAA56A4" w14:textId="77777777" w:rsidR="00123E9D" w:rsidRDefault="00F606EF" w:rsidP="00123E9D">
      <w:pPr>
        <w:rPr>
          <w:rFonts w:ascii="Arial" w:hAnsi="Arial" w:cs="Arial"/>
          <w:sz w:val="24"/>
          <w:szCs w:val="24"/>
        </w:rPr>
      </w:pPr>
      <w:r w:rsidRPr="00AC626D">
        <w:rPr>
          <w:rFonts w:ascii="Arial" w:hAnsi="Arial" w:cs="Arial"/>
          <w:sz w:val="24"/>
          <w:szCs w:val="24"/>
        </w:rPr>
        <w:t>The broad purposes of the legal assistance program in Iowa are:</w:t>
      </w:r>
    </w:p>
    <w:p w14:paraId="7ACA9E4D" w14:textId="77777777" w:rsidR="00F606EF" w:rsidRPr="00123E9D" w:rsidRDefault="00123E9D" w:rsidP="00123E9D">
      <w:pPr>
        <w:rPr>
          <w:rFonts w:ascii="Arial" w:hAnsi="Arial" w:cs="Arial"/>
          <w:sz w:val="24"/>
          <w:szCs w:val="24"/>
        </w:rPr>
      </w:pPr>
      <w:r>
        <w:rPr>
          <w:rFonts w:ascii="Arial" w:hAnsi="Arial" w:cs="Arial"/>
          <w:sz w:val="24"/>
          <w:szCs w:val="24"/>
        </w:rPr>
        <w:t>2.1</w:t>
      </w:r>
      <w:r>
        <w:rPr>
          <w:rFonts w:ascii="Arial" w:hAnsi="Arial" w:cs="Arial"/>
          <w:sz w:val="24"/>
          <w:szCs w:val="24"/>
        </w:rPr>
        <w:tab/>
      </w:r>
      <w:r w:rsidR="00F606EF" w:rsidRPr="00123E9D">
        <w:rPr>
          <w:rFonts w:ascii="Arial" w:hAnsi="Arial" w:cs="Arial"/>
          <w:sz w:val="24"/>
          <w:szCs w:val="24"/>
        </w:rPr>
        <w:t>To protect the autonomy, dignity and independence of vulnerable older persons.</w:t>
      </w:r>
    </w:p>
    <w:p w14:paraId="4A27F02D" w14:textId="77777777" w:rsidR="00F606EF" w:rsidRPr="00123E9D" w:rsidRDefault="00123E9D" w:rsidP="00123E9D">
      <w:pPr>
        <w:tabs>
          <w:tab w:val="left" w:pos="720"/>
        </w:tabs>
        <w:ind w:left="720" w:hanging="720"/>
        <w:rPr>
          <w:rFonts w:ascii="Arial" w:hAnsi="Arial" w:cs="Arial"/>
          <w:sz w:val="24"/>
          <w:szCs w:val="24"/>
        </w:rPr>
      </w:pPr>
      <w:r>
        <w:rPr>
          <w:rFonts w:ascii="Arial" w:hAnsi="Arial" w:cs="Arial"/>
          <w:sz w:val="24"/>
          <w:szCs w:val="24"/>
        </w:rPr>
        <w:t>2.2</w:t>
      </w:r>
      <w:r>
        <w:rPr>
          <w:rFonts w:ascii="Arial" w:hAnsi="Arial" w:cs="Arial"/>
          <w:sz w:val="24"/>
          <w:szCs w:val="24"/>
        </w:rPr>
        <w:tab/>
      </w:r>
      <w:r w:rsidR="00F606EF" w:rsidRPr="00123E9D">
        <w:rPr>
          <w:rFonts w:ascii="Arial" w:hAnsi="Arial" w:cs="Arial"/>
          <w:sz w:val="24"/>
          <w:szCs w:val="24"/>
        </w:rPr>
        <w:t>To focus outreach and services particularly directed toward the most socially or economically needy older persons—those least able to advocate on their own behalf—to assist them to:</w:t>
      </w:r>
    </w:p>
    <w:p w14:paraId="7935C017" w14:textId="77777777" w:rsidR="00123E9D" w:rsidRDefault="00F00A51" w:rsidP="00123E9D">
      <w:pPr>
        <w:pStyle w:val="ListParagraph"/>
        <w:numPr>
          <w:ilvl w:val="2"/>
          <w:numId w:val="35"/>
        </w:numPr>
        <w:tabs>
          <w:tab w:val="left" w:pos="720"/>
          <w:tab w:val="left" w:pos="1440"/>
        </w:tabs>
        <w:rPr>
          <w:rFonts w:ascii="Arial" w:hAnsi="Arial" w:cs="Arial"/>
          <w:sz w:val="24"/>
          <w:szCs w:val="24"/>
        </w:rPr>
      </w:pPr>
      <w:r>
        <w:rPr>
          <w:rFonts w:ascii="Arial" w:hAnsi="Arial" w:cs="Arial"/>
          <w:sz w:val="24"/>
          <w:szCs w:val="24"/>
        </w:rPr>
        <w:t>U</w:t>
      </w:r>
      <w:r w:rsidR="00F606EF" w:rsidRPr="00123E9D">
        <w:rPr>
          <w:rFonts w:ascii="Arial" w:hAnsi="Arial" w:cs="Arial"/>
          <w:sz w:val="24"/>
          <w:szCs w:val="24"/>
        </w:rPr>
        <w:t xml:space="preserve">nderstand their </w:t>
      </w:r>
      <w:proofErr w:type="gramStart"/>
      <w:r w:rsidR="00F606EF" w:rsidRPr="00123E9D">
        <w:rPr>
          <w:rFonts w:ascii="Arial" w:hAnsi="Arial" w:cs="Arial"/>
          <w:sz w:val="24"/>
          <w:szCs w:val="24"/>
        </w:rPr>
        <w:t>rights;</w:t>
      </w:r>
      <w:proofErr w:type="gramEnd"/>
    </w:p>
    <w:p w14:paraId="1E173914" w14:textId="77777777" w:rsidR="00123E9D" w:rsidRDefault="00123E9D" w:rsidP="00123E9D">
      <w:pPr>
        <w:pStyle w:val="ListParagraph"/>
        <w:tabs>
          <w:tab w:val="left" w:pos="720"/>
          <w:tab w:val="left" w:pos="1440"/>
        </w:tabs>
        <w:ind w:left="1440"/>
        <w:rPr>
          <w:rFonts w:ascii="Arial" w:hAnsi="Arial" w:cs="Arial"/>
          <w:sz w:val="24"/>
          <w:szCs w:val="24"/>
        </w:rPr>
      </w:pPr>
    </w:p>
    <w:p w14:paraId="7BF57E84" w14:textId="77777777" w:rsidR="00123E9D" w:rsidRDefault="00F00A51" w:rsidP="00123E9D">
      <w:pPr>
        <w:pStyle w:val="ListParagraph"/>
        <w:numPr>
          <w:ilvl w:val="2"/>
          <w:numId w:val="35"/>
        </w:numPr>
        <w:tabs>
          <w:tab w:val="left" w:pos="720"/>
          <w:tab w:val="left" w:pos="1440"/>
        </w:tabs>
        <w:rPr>
          <w:rFonts w:ascii="Arial" w:hAnsi="Arial" w:cs="Arial"/>
          <w:sz w:val="24"/>
          <w:szCs w:val="24"/>
        </w:rPr>
      </w:pPr>
      <w:r>
        <w:rPr>
          <w:rFonts w:ascii="Arial" w:hAnsi="Arial" w:cs="Arial"/>
          <w:sz w:val="24"/>
          <w:szCs w:val="24"/>
        </w:rPr>
        <w:t>E</w:t>
      </w:r>
      <w:r w:rsidR="00F606EF" w:rsidRPr="00123E9D">
        <w:rPr>
          <w:rFonts w:ascii="Arial" w:hAnsi="Arial" w:cs="Arial"/>
          <w:sz w:val="24"/>
          <w:szCs w:val="24"/>
        </w:rPr>
        <w:t xml:space="preserve">xercise </w:t>
      </w:r>
      <w:proofErr w:type="gramStart"/>
      <w:r w:rsidR="00F606EF" w:rsidRPr="00123E9D">
        <w:rPr>
          <w:rFonts w:ascii="Arial" w:hAnsi="Arial" w:cs="Arial"/>
          <w:sz w:val="24"/>
          <w:szCs w:val="24"/>
        </w:rPr>
        <w:t>choice;</w:t>
      </w:r>
      <w:proofErr w:type="gramEnd"/>
    </w:p>
    <w:p w14:paraId="14038E62" w14:textId="77777777" w:rsidR="00123E9D" w:rsidRPr="00123E9D" w:rsidRDefault="00123E9D" w:rsidP="00123E9D">
      <w:pPr>
        <w:pStyle w:val="ListParagraph"/>
        <w:rPr>
          <w:rFonts w:ascii="Arial" w:hAnsi="Arial" w:cs="Arial"/>
          <w:sz w:val="24"/>
          <w:szCs w:val="24"/>
        </w:rPr>
      </w:pPr>
    </w:p>
    <w:p w14:paraId="677A05F6" w14:textId="77777777" w:rsidR="00123E9D" w:rsidRDefault="00F00A51" w:rsidP="00123E9D">
      <w:pPr>
        <w:pStyle w:val="ListParagraph"/>
        <w:numPr>
          <w:ilvl w:val="2"/>
          <w:numId w:val="35"/>
        </w:numPr>
        <w:tabs>
          <w:tab w:val="left" w:pos="720"/>
          <w:tab w:val="left" w:pos="1440"/>
        </w:tabs>
        <w:rPr>
          <w:rFonts w:ascii="Arial" w:hAnsi="Arial" w:cs="Arial"/>
          <w:sz w:val="24"/>
          <w:szCs w:val="24"/>
        </w:rPr>
      </w:pPr>
      <w:r>
        <w:rPr>
          <w:rFonts w:ascii="Arial" w:hAnsi="Arial" w:cs="Arial"/>
          <w:sz w:val="24"/>
          <w:szCs w:val="24"/>
        </w:rPr>
        <w:t>B</w:t>
      </w:r>
      <w:r w:rsidR="00F606EF" w:rsidRPr="00123E9D">
        <w:rPr>
          <w:rFonts w:ascii="Arial" w:hAnsi="Arial" w:cs="Arial"/>
          <w:sz w:val="24"/>
          <w:szCs w:val="24"/>
        </w:rPr>
        <w:t xml:space="preserve">enefit from services, opportunities and </w:t>
      </w:r>
      <w:proofErr w:type="gramStart"/>
      <w:r w:rsidR="00F606EF" w:rsidRPr="00123E9D">
        <w:rPr>
          <w:rFonts w:ascii="Arial" w:hAnsi="Arial" w:cs="Arial"/>
          <w:sz w:val="24"/>
          <w:szCs w:val="24"/>
        </w:rPr>
        <w:t>entitlements;</w:t>
      </w:r>
      <w:proofErr w:type="gramEnd"/>
      <w:r w:rsidR="00F606EF" w:rsidRPr="00123E9D">
        <w:rPr>
          <w:rFonts w:ascii="Arial" w:hAnsi="Arial" w:cs="Arial"/>
          <w:sz w:val="24"/>
          <w:szCs w:val="24"/>
        </w:rPr>
        <w:t xml:space="preserve"> </w:t>
      </w:r>
    </w:p>
    <w:p w14:paraId="4F43AFB1" w14:textId="77777777" w:rsidR="00123E9D" w:rsidRPr="00123E9D" w:rsidRDefault="00123E9D" w:rsidP="00123E9D">
      <w:pPr>
        <w:pStyle w:val="ListParagraph"/>
        <w:rPr>
          <w:rFonts w:ascii="Arial" w:hAnsi="Arial" w:cs="Arial"/>
          <w:sz w:val="24"/>
          <w:szCs w:val="24"/>
        </w:rPr>
      </w:pPr>
    </w:p>
    <w:p w14:paraId="72B806C5" w14:textId="77777777" w:rsidR="00123E9D" w:rsidRDefault="00F00A51" w:rsidP="00123E9D">
      <w:pPr>
        <w:pStyle w:val="ListParagraph"/>
        <w:numPr>
          <w:ilvl w:val="2"/>
          <w:numId w:val="35"/>
        </w:numPr>
        <w:tabs>
          <w:tab w:val="left" w:pos="720"/>
          <w:tab w:val="left" w:pos="1440"/>
        </w:tabs>
        <w:rPr>
          <w:rFonts w:ascii="Arial" w:hAnsi="Arial" w:cs="Arial"/>
          <w:sz w:val="24"/>
          <w:szCs w:val="24"/>
        </w:rPr>
      </w:pPr>
      <w:r>
        <w:rPr>
          <w:rFonts w:ascii="Arial" w:hAnsi="Arial" w:cs="Arial"/>
          <w:sz w:val="24"/>
          <w:szCs w:val="24"/>
        </w:rPr>
        <w:t>M</w:t>
      </w:r>
      <w:r w:rsidR="00F606EF" w:rsidRPr="00123E9D">
        <w:rPr>
          <w:rFonts w:ascii="Arial" w:hAnsi="Arial" w:cs="Arial"/>
          <w:sz w:val="24"/>
          <w:szCs w:val="24"/>
        </w:rPr>
        <w:t>eet essential needs of income, shelter, health care and nutrition; and</w:t>
      </w:r>
    </w:p>
    <w:p w14:paraId="18E89BDF" w14:textId="77777777" w:rsidR="00123E9D" w:rsidRPr="00123E9D" w:rsidRDefault="00123E9D" w:rsidP="00123E9D">
      <w:pPr>
        <w:pStyle w:val="ListParagraph"/>
        <w:rPr>
          <w:rFonts w:ascii="Arial" w:hAnsi="Arial" w:cs="Arial"/>
          <w:sz w:val="24"/>
          <w:szCs w:val="24"/>
        </w:rPr>
      </w:pPr>
    </w:p>
    <w:p w14:paraId="2EB0677F" w14:textId="77777777" w:rsidR="00123E9D" w:rsidRDefault="00F00A51" w:rsidP="00123E9D">
      <w:pPr>
        <w:pStyle w:val="ListParagraph"/>
        <w:numPr>
          <w:ilvl w:val="2"/>
          <w:numId w:val="35"/>
        </w:numPr>
        <w:tabs>
          <w:tab w:val="left" w:pos="720"/>
          <w:tab w:val="left" w:pos="1440"/>
        </w:tabs>
        <w:rPr>
          <w:rFonts w:ascii="Arial" w:hAnsi="Arial" w:cs="Arial"/>
          <w:sz w:val="24"/>
          <w:szCs w:val="24"/>
        </w:rPr>
      </w:pPr>
      <w:r>
        <w:rPr>
          <w:rFonts w:ascii="Arial" w:hAnsi="Arial" w:cs="Arial"/>
          <w:sz w:val="24"/>
          <w:szCs w:val="24"/>
        </w:rPr>
        <w:t>M</w:t>
      </w:r>
      <w:r w:rsidR="00F606EF" w:rsidRPr="00123E9D">
        <w:rPr>
          <w:rFonts w:ascii="Arial" w:hAnsi="Arial" w:cs="Arial"/>
          <w:sz w:val="24"/>
          <w:szCs w:val="24"/>
        </w:rPr>
        <w:t>aintain rights promised and protected by law.</w:t>
      </w:r>
    </w:p>
    <w:p w14:paraId="407F306E" w14:textId="77777777" w:rsidR="00123E9D" w:rsidRPr="00123E9D" w:rsidRDefault="005A203E" w:rsidP="005A203E">
      <w:pPr>
        <w:tabs>
          <w:tab w:val="left" w:pos="720"/>
          <w:tab w:val="left" w:pos="1440"/>
        </w:tabs>
        <w:ind w:left="720" w:hanging="720"/>
        <w:rPr>
          <w:rFonts w:ascii="Arial" w:hAnsi="Arial" w:cs="Arial"/>
          <w:sz w:val="24"/>
          <w:szCs w:val="24"/>
        </w:rPr>
      </w:pPr>
      <w:r>
        <w:rPr>
          <w:rFonts w:ascii="Arial" w:hAnsi="Arial" w:cs="Arial"/>
          <w:sz w:val="24"/>
          <w:szCs w:val="24"/>
        </w:rPr>
        <w:lastRenderedPageBreak/>
        <w:t>2.3</w:t>
      </w:r>
      <w:r>
        <w:rPr>
          <w:rFonts w:ascii="Arial" w:hAnsi="Arial" w:cs="Arial"/>
          <w:sz w:val="24"/>
          <w:szCs w:val="24"/>
        </w:rPr>
        <w:tab/>
      </w:r>
      <w:r w:rsidR="00F606EF" w:rsidRPr="00123E9D">
        <w:rPr>
          <w:rFonts w:ascii="Arial" w:hAnsi="Arial" w:cs="Arial"/>
          <w:sz w:val="24"/>
          <w:szCs w:val="24"/>
        </w:rPr>
        <w:t>To assist vulnerable older persons in preventing legal problems through education and outreach.</w:t>
      </w:r>
    </w:p>
    <w:p w14:paraId="6A71B5C3" w14:textId="77777777" w:rsidR="00F00A51" w:rsidRDefault="005A203E" w:rsidP="00CE1DDA">
      <w:pPr>
        <w:tabs>
          <w:tab w:val="left" w:pos="720"/>
          <w:tab w:val="left" w:pos="1440"/>
        </w:tabs>
        <w:rPr>
          <w:rFonts w:ascii="Arial" w:hAnsi="Arial" w:cs="Arial"/>
          <w:sz w:val="24"/>
          <w:szCs w:val="24"/>
        </w:rPr>
      </w:pPr>
      <w:r>
        <w:rPr>
          <w:rFonts w:ascii="Arial" w:hAnsi="Arial" w:cs="Arial"/>
          <w:sz w:val="24"/>
          <w:szCs w:val="24"/>
        </w:rPr>
        <w:t>2.4</w:t>
      </w:r>
      <w:r>
        <w:rPr>
          <w:rFonts w:ascii="Arial" w:hAnsi="Arial" w:cs="Arial"/>
          <w:sz w:val="24"/>
          <w:szCs w:val="24"/>
        </w:rPr>
        <w:tab/>
      </w:r>
      <w:r w:rsidR="00F606EF" w:rsidRPr="005A203E">
        <w:rPr>
          <w:rFonts w:ascii="Arial" w:hAnsi="Arial" w:cs="Arial"/>
          <w:sz w:val="24"/>
          <w:szCs w:val="24"/>
        </w:rPr>
        <w:t>To be accessible in eac</w:t>
      </w:r>
      <w:r w:rsidR="00E90622" w:rsidRPr="005A203E">
        <w:rPr>
          <w:rFonts w:ascii="Arial" w:hAnsi="Arial" w:cs="Arial"/>
          <w:sz w:val="24"/>
          <w:szCs w:val="24"/>
        </w:rPr>
        <w:t xml:space="preserve">h county throughout the </w:t>
      </w:r>
      <w:r w:rsidR="009E0B1A">
        <w:rPr>
          <w:rFonts w:ascii="Arial" w:hAnsi="Arial" w:cs="Arial"/>
          <w:sz w:val="24"/>
          <w:szCs w:val="24"/>
        </w:rPr>
        <w:t xml:space="preserve">20 </w:t>
      </w:r>
      <w:r w:rsidR="00F606EF" w:rsidRPr="005A203E">
        <w:rPr>
          <w:rFonts w:ascii="Arial" w:hAnsi="Arial" w:cs="Arial"/>
          <w:sz w:val="24"/>
          <w:szCs w:val="24"/>
        </w:rPr>
        <w:t>counties.</w:t>
      </w:r>
    </w:p>
    <w:p w14:paraId="2756F6D2" w14:textId="77777777" w:rsidR="00216D34" w:rsidRPr="005A203E" w:rsidRDefault="005A203E" w:rsidP="005A203E">
      <w:pPr>
        <w:tabs>
          <w:tab w:val="left" w:pos="720"/>
        </w:tabs>
        <w:ind w:left="720" w:hanging="720"/>
        <w:rPr>
          <w:rFonts w:ascii="Arial" w:hAnsi="Arial" w:cs="Arial"/>
          <w:b/>
          <w:sz w:val="24"/>
          <w:szCs w:val="24"/>
        </w:rPr>
      </w:pPr>
      <w:r>
        <w:rPr>
          <w:rFonts w:ascii="Arial" w:hAnsi="Arial" w:cs="Arial"/>
          <w:sz w:val="24"/>
          <w:szCs w:val="24"/>
        </w:rPr>
        <w:t>2.5</w:t>
      </w:r>
      <w:r>
        <w:rPr>
          <w:rFonts w:ascii="Arial" w:hAnsi="Arial" w:cs="Arial"/>
          <w:sz w:val="24"/>
          <w:szCs w:val="24"/>
        </w:rPr>
        <w:tab/>
      </w:r>
      <w:r w:rsidR="00F606EF" w:rsidRPr="005A203E">
        <w:rPr>
          <w:rFonts w:ascii="Arial" w:hAnsi="Arial" w:cs="Arial"/>
          <w:sz w:val="24"/>
          <w:szCs w:val="24"/>
        </w:rPr>
        <w:t xml:space="preserve">MEANS TESTING PROHIBITION:  UNDER NO CIRCUMSTANCES SHALL A PERSON 60 YEARS OF AGE OR OLDER BE DENIED LEGAL SERVICES </w:t>
      </w:r>
      <w:r w:rsidR="00B062A3" w:rsidRPr="005A203E">
        <w:rPr>
          <w:rFonts w:ascii="Arial" w:hAnsi="Arial" w:cs="Arial"/>
          <w:sz w:val="24"/>
          <w:szCs w:val="24"/>
        </w:rPr>
        <w:t>BASED ON</w:t>
      </w:r>
      <w:r w:rsidR="00F606EF" w:rsidRPr="005A203E">
        <w:rPr>
          <w:rFonts w:ascii="Arial" w:hAnsi="Arial" w:cs="Arial"/>
          <w:sz w:val="24"/>
          <w:szCs w:val="24"/>
        </w:rPr>
        <w:t xml:space="preserve"> HIS OR HER INCOME OR ASSETS.</w:t>
      </w:r>
      <w:r w:rsidR="00B436A7" w:rsidRPr="005A203E">
        <w:rPr>
          <w:rFonts w:ascii="Arial" w:hAnsi="Arial" w:cs="Arial"/>
          <w:sz w:val="24"/>
          <w:szCs w:val="24"/>
        </w:rPr>
        <w:t xml:space="preserve">  The area agency on aging and providers shall not means test for any service for which contribu</w:t>
      </w:r>
      <w:r w:rsidR="004476CB" w:rsidRPr="005A203E">
        <w:rPr>
          <w:rFonts w:ascii="Arial" w:hAnsi="Arial" w:cs="Arial"/>
          <w:sz w:val="24"/>
          <w:szCs w:val="24"/>
        </w:rPr>
        <w:t>tions</w:t>
      </w:r>
      <w:r w:rsidR="00B436A7" w:rsidRPr="005A203E">
        <w:rPr>
          <w:rFonts w:ascii="Arial" w:hAnsi="Arial" w:cs="Arial"/>
          <w:sz w:val="24"/>
          <w:szCs w:val="24"/>
        </w:rPr>
        <w:t xml:space="preserve"> are accepted or deny services to any individuals who does not contribute to the cost of the services. 315(b)(3)</w:t>
      </w:r>
    </w:p>
    <w:p w14:paraId="4E47AF3A" w14:textId="77777777" w:rsidR="00CE1DDA" w:rsidRDefault="00CE1DDA" w:rsidP="00EC0936">
      <w:pPr>
        <w:spacing w:after="0"/>
        <w:rPr>
          <w:rFonts w:ascii="Arial" w:hAnsi="Arial" w:cs="Arial"/>
          <w:b/>
          <w:sz w:val="24"/>
          <w:szCs w:val="24"/>
        </w:rPr>
      </w:pPr>
    </w:p>
    <w:p w14:paraId="2F1A3537" w14:textId="77777777" w:rsidR="004607DC" w:rsidRPr="00290873" w:rsidRDefault="004607DC" w:rsidP="00EC0936">
      <w:pPr>
        <w:spacing w:after="0"/>
        <w:rPr>
          <w:rFonts w:ascii="Arial" w:hAnsi="Arial" w:cs="Arial"/>
          <w:b/>
          <w:sz w:val="24"/>
          <w:szCs w:val="24"/>
        </w:rPr>
      </w:pPr>
      <w:r w:rsidRPr="00290873">
        <w:rPr>
          <w:rFonts w:ascii="Arial" w:hAnsi="Arial" w:cs="Arial"/>
          <w:b/>
          <w:sz w:val="24"/>
          <w:szCs w:val="24"/>
        </w:rPr>
        <w:t>III.</w:t>
      </w:r>
      <w:r w:rsidRPr="00290873">
        <w:rPr>
          <w:rFonts w:ascii="Arial" w:hAnsi="Arial" w:cs="Arial"/>
          <w:b/>
          <w:sz w:val="24"/>
          <w:szCs w:val="24"/>
        </w:rPr>
        <w:tab/>
        <w:t xml:space="preserve">DEFINITIONS </w:t>
      </w:r>
    </w:p>
    <w:p w14:paraId="1B783D19" w14:textId="77777777" w:rsidR="004607DC" w:rsidRPr="00290873" w:rsidRDefault="004607DC" w:rsidP="00EC0936">
      <w:pPr>
        <w:spacing w:after="0"/>
        <w:rPr>
          <w:rFonts w:ascii="Arial" w:hAnsi="Arial" w:cs="Arial"/>
          <w:b/>
          <w:sz w:val="24"/>
          <w:szCs w:val="24"/>
        </w:rPr>
      </w:pPr>
    </w:p>
    <w:p w14:paraId="6ECCB1CF" w14:textId="77777777" w:rsidR="004607DC" w:rsidRPr="00290873" w:rsidRDefault="0010183B" w:rsidP="00EC0936">
      <w:pPr>
        <w:spacing w:after="0"/>
        <w:ind w:left="720" w:hanging="720"/>
        <w:rPr>
          <w:rFonts w:ascii="Arial" w:hAnsi="Arial" w:cs="Arial"/>
          <w:sz w:val="24"/>
          <w:szCs w:val="24"/>
        </w:rPr>
      </w:pPr>
      <w:r>
        <w:rPr>
          <w:rFonts w:ascii="Arial" w:hAnsi="Arial" w:cs="Arial"/>
          <w:sz w:val="24"/>
          <w:szCs w:val="24"/>
        </w:rPr>
        <w:t>3.1</w:t>
      </w:r>
      <w:r>
        <w:rPr>
          <w:rFonts w:ascii="Arial" w:hAnsi="Arial" w:cs="Arial"/>
          <w:sz w:val="24"/>
          <w:szCs w:val="24"/>
        </w:rPr>
        <w:tab/>
      </w:r>
      <w:r w:rsidR="004607DC" w:rsidRPr="004476CB">
        <w:rPr>
          <w:rFonts w:ascii="Arial" w:hAnsi="Arial" w:cs="Arial"/>
          <w:sz w:val="24"/>
          <w:szCs w:val="24"/>
        </w:rPr>
        <w:t>“Agency”</w:t>
      </w:r>
      <w:r w:rsidR="004607DC" w:rsidRPr="00290873">
        <w:rPr>
          <w:rFonts w:ascii="Arial" w:hAnsi="Arial" w:cs="Arial"/>
          <w:sz w:val="24"/>
          <w:szCs w:val="24"/>
        </w:rPr>
        <w:t xml:space="preserve"> means the local Area Agency on Aging identified on the RFP cover sheet that is issuing the RFP.</w:t>
      </w:r>
    </w:p>
    <w:p w14:paraId="3DCE4836" w14:textId="77777777" w:rsidR="004607DC" w:rsidRPr="00290873" w:rsidRDefault="004607DC" w:rsidP="00EC0936">
      <w:pPr>
        <w:spacing w:after="0"/>
        <w:ind w:left="720" w:hanging="720"/>
        <w:rPr>
          <w:rFonts w:ascii="Arial" w:hAnsi="Arial" w:cs="Arial"/>
          <w:sz w:val="24"/>
          <w:szCs w:val="24"/>
        </w:rPr>
      </w:pPr>
    </w:p>
    <w:p w14:paraId="2DB51CC1" w14:textId="77777777" w:rsidR="004607DC" w:rsidRPr="00290873" w:rsidRDefault="0010183B" w:rsidP="00EC0936">
      <w:pPr>
        <w:spacing w:after="0"/>
        <w:ind w:left="720" w:hanging="720"/>
        <w:rPr>
          <w:rFonts w:ascii="Arial" w:hAnsi="Arial" w:cs="Arial"/>
          <w:sz w:val="24"/>
          <w:szCs w:val="24"/>
        </w:rPr>
      </w:pPr>
      <w:r>
        <w:rPr>
          <w:rFonts w:ascii="Arial" w:hAnsi="Arial" w:cs="Arial"/>
          <w:sz w:val="24"/>
          <w:szCs w:val="24"/>
        </w:rPr>
        <w:t>3.2</w:t>
      </w:r>
      <w:r>
        <w:rPr>
          <w:rFonts w:ascii="Arial" w:hAnsi="Arial" w:cs="Arial"/>
          <w:sz w:val="24"/>
          <w:szCs w:val="24"/>
        </w:rPr>
        <w:tab/>
      </w:r>
      <w:r w:rsidR="004607DC" w:rsidRPr="004476CB">
        <w:rPr>
          <w:rFonts w:ascii="Arial" w:hAnsi="Arial" w:cs="Arial"/>
          <w:sz w:val="24"/>
          <w:szCs w:val="24"/>
        </w:rPr>
        <w:t>“Applicant”</w:t>
      </w:r>
      <w:r w:rsidR="004607DC" w:rsidRPr="00290873">
        <w:rPr>
          <w:rFonts w:ascii="Arial" w:hAnsi="Arial" w:cs="Arial"/>
          <w:sz w:val="24"/>
          <w:szCs w:val="24"/>
        </w:rPr>
        <w:t xml:space="preserve"> means the company, organization or other business entity submitting a Proposal in response to this RFP.  “Applicant” includes any related entities including but not limited to parent organizations, subsidiaries, holding companies, foundations and affiliates.</w:t>
      </w:r>
    </w:p>
    <w:p w14:paraId="181CE97D" w14:textId="77777777" w:rsidR="004607DC" w:rsidRPr="00290873" w:rsidRDefault="004607DC" w:rsidP="00EC0936">
      <w:pPr>
        <w:spacing w:after="0"/>
        <w:ind w:left="720" w:hanging="720"/>
        <w:rPr>
          <w:rFonts w:ascii="Arial" w:hAnsi="Arial" w:cs="Arial"/>
          <w:sz w:val="24"/>
          <w:szCs w:val="24"/>
        </w:rPr>
      </w:pPr>
    </w:p>
    <w:p w14:paraId="28361DEE" w14:textId="77777777" w:rsidR="004607DC" w:rsidRPr="00290873" w:rsidRDefault="0010183B" w:rsidP="00EC0936">
      <w:pPr>
        <w:spacing w:after="0"/>
        <w:ind w:left="720" w:hanging="720"/>
        <w:rPr>
          <w:rFonts w:ascii="Arial" w:hAnsi="Arial" w:cs="Arial"/>
          <w:sz w:val="24"/>
          <w:szCs w:val="24"/>
        </w:rPr>
      </w:pPr>
      <w:r>
        <w:rPr>
          <w:rFonts w:ascii="Arial" w:hAnsi="Arial" w:cs="Arial"/>
          <w:sz w:val="24"/>
          <w:szCs w:val="24"/>
        </w:rPr>
        <w:t>3.3</w:t>
      </w:r>
      <w:r>
        <w:rPr>
          <w:rFonts w:ascii="Arial" w:hAnsi="Arial" w:cs="Arial"/>
          <w:sz w:val="24"/>
          <w:szCs w:val="24"/>
        </w:rPr>
        <w:tab/>
      </w:r>
      <w:r w:rsidR="004607DC" w:rsidRPr="004476CB">
        <w:rPr>
          <w:rFonts w:ascii="Arial" w:hAnsi="Arial" w:cs="Arial"/>
          <w:sz w:val="24"/>
          <w:szCs w:val="24"/>
        </w:rPr>
        <w:t>“Area Plan on Aging”</w:t>
      </w:r>
      <w:r w:rsidR="004607DC" w:rsidRPr="00290873">
        <w:rPr>
          <w:rFonts w:ascii="Arial" w:hAnsi="Arial" w:cs="Arial"/>
          <w:b/>
          <w:sz w:val="24"/>
          <w:szCs w:val="24"/>
        </w:rPr>
        <w:t xml:space="preserve"> </w:t>
      </w:r>
      <w:r w:rsidR="004607DC" w:rsidRPr="00290873">
        <w:rPr>
          <w:rFonts w:ascii="Arial" w:hAnsi="Arial" w:cs="Arial"/>
          <w:sz w:val="24"/>
          <w:szCs w:val="24"/>
        </w:rPr>
        <w:t>means the grantee agency(</w:t>
      </w:r>
      <w:proofErr w:type="spellStart"/>
      <w:r w:rsidR="004607DC" w:rsidRPr="00290873">
        <w:rPr>
          <w:rFonts w:ascii="Arial" w:hAnsi="Arial" w:cs="Arial"/>
          <w:sz w:val="24"/>
          <w:szCs w:val="24"/>
        </w:rPr>
        <w:t>ies</w:t>
      </w:r>
      <w:proofErr w:type="spellEnd"/>
      <w:r w:rsidR="004607DC" w:rsidRPr="00290873">
        <w:rPr>
          <w:rFonts w:ascii="Arial" w:hAnsi="Arial" w:cs="Arial"/>
          <w:sz w:val="24"/>
          <w:szCs w:val="24"/>
        </w:rPr>
        <w:t>) designated by the Iowa Commission on Aging in a Planning and Service Area to develop and administer the multiyear area plan for a comprehensive and coordinated system of services for elders and to carry out the duties specified in Iowa Code Chapter 231 and rules promulgated by the State.</w:t>
      </w:r>
    </w:p>
    <w:p w14:paraId="3F26EBCF" w14:textId="77777777" w:rsidR="004607DC" w:rsidRPr="00290873" w:rsidRDefault="004607DC" w:rsidP="00EC0936">
      <w:pPr>
        <w:spacing w:after="0"/>
        <w:ind w:left="720" w:hanging="720"/>
        <w:rPr>
          <w:rFonts w:ascii="Arial" w:hAnsi="Arial" w:cs="Arial"/>
          <w:sz w:val="24"/>
          <w:szCs w:val="24"/>
        </w:rPr>
      </w:pPr>
    </w:p>
    <w:p w14:paraId="53312E74" w14:textId="77777777" w:rsidR="009B69AA" w:rsidRDefault="0010183B" w:rsidP="00EC0936">
      <w:pPr>
        <w:spacing w:after="0"/>
        <w:ind w:left="720" w:hanging="720"/>
        <w:rPr>
          <w:rFonts w:ascii="Arial" w:hAnsi="Arial" w:cs="Arial"/>
          <w:sz w:val="24"/>
          <w:szCs w:val="24"/>
        </w:rPr>
      </w:pPr>
      <w:r>
        <w:rPr>
          <w:rFonts w:ascii="Arial" w:hAnsi="Arial" w:cs="Arial"/>
          <w:sz w:val="24"/>
          <w:szCs w:val="24"/>
        </w:rPr>
        <w:t>3.4</w:t>
      </w:r>
      <w:r>
        <w:rPr>
          <w:rFonts w:ascii="Arial" w:hAnsi="Arial" w:cs="Arial"/>
          <w:sz w:val="24"/>
          <w:szCs w:val="24"/>
        </w:rPr>
        <w:tab/>
      </w:r>
      <w:r w:rsidR="004607DC" w:rsidRPr="004476CB">
        <w:rPr>
          <w:rFonts w:ascii="Arial" w:hAnsi="Arial" w:cs="Arial"/>
          <w:sz w:val="24"/>
          <w:szCs w:val="24"/>
        </w:rPr>
        <w:t>“Eligible Applicant”</w:t>
      </w:r>
      <w:r w:rsidR="004607DC" w:rsidRPr="00290873">
        <w:rPr>
          <w:rFonts w:ascii="Arial" w:hAnsi="Arial" w:cs="Arial"/>
          <w:b/>
          <w:sz w:val="24"/>
          <w:szCs w:val="24"/>
        </w:rPr>
        <w:t xml:space="preserve"> </w:t>
      </w:r>
      <w:r w:rsidR="004607DC" w:rsidRPr="00290873">
        <w:rPr>
          <w:rFonts w:ascii="Arial" w:hAnsi="Arial" w:cs="Arial"/>
          <w:sz w:val="24"/>
          <w:szCs w:val="24"/>
        </w:rPr>
        <w:t xml:space="preserve">means an Applicant that has the capability in all respects to perform the requirements of a legal services provider as required by the Older Americans Act and state law.  </w:t>
      </w:r>
    </w:p>
    <w:p w14:paraId="20CFF235" w14:textId="77777777" w:rsidR="009445AA" w:rsidRPr="007E2C08" w:rsidRDefault="009445AA" w:rsidP="00EC0936">
      <w:pPr>
        <w:spacing w:after="0"/>
        <w:ind w:left="720" w:hanging="720"/>
        <w:rPr>
          <w:rFonts w:ascii="Arial" w:hAnsi="Arial" w:cs="Arial"/>
          <w:sz w:val="20"/>
          <w:szCs w:val="20"/>
        </w:rPr>
      </w:pPr>
    </w:p>
    <w:p w14:paraId="648B9B77" w14:textId="77777777" w:rsidR="004607DC" w:rsidRPr="00290873" w:rsidRDefault="0010183B" w:rsidP="00EC0936">
      <w:pPr>
        <w:spacing w:after="0"/>
        <w:ind w:left="720" w:hanging="720"/>
        <w:rPr>
          <w:rFonts w:ascii="Arial" w:hAnsi="Arial" w:cs="Arial"/>
          <w:sz w:val="24"/>
          <w:szCs w:val="24"/>
        </w:rPr>
      </w:pPr>
      <w:r>
        <w:rPr>
          <w:rFonts w:ascii="Arial" w:hAnsi="Arial" w:cs="Arial"/>
          <w:sz w:val="24"/>
          <w:szCs w:val="24"/>
        </w:rPr>
        <w:t>3.5</w:t>
      </w:r>
      <w:r>
        <w:rPr>
          <w:rFonts w:ascii="Arial" w:hAnsi="Arial" w:cs="Arial"/>
          <w:sz w:val="24"/>
          <w:szCs w:val="24"/>
        </w:rPr>
        <w:tab/>
      </w:r>
      <w:r w:rsidR="004607DC" w:rsidRPr="004476CB">
        <w:rPr>
          <w:rFonts w:ascii="Arial" w:hAnsi="Arial" w:cs="Arial"/>
          <w:sz w:val="24"/>
          <w:szCs w:val="24"/>
        </w:rPr>
        <w:t>“Legal Assistance</w:t>
      </w:r>
      <w:r w:rsidR="004607DC" w:rsidRPr="00290873">
        <w:rPr>
          <w:rFonts w:ascii="Arial" w:hAnsi="Arial" w:cs="Arial"/>
          <w:b/>
          <w:sz w:val="24"/>
          <w:szCs w:val="24"/>
        </w:rPr>
        <w:t xml:space="preserve">” </w:t>
      </w:r>
      <w:r w:rsidR="004607DC" w:rsidRPr="00290873">
        <w:rPr>
          <w:rFonts w:ascii="Arial" w:hAnsi="Arial" w:cs="Arial"/>
          <w:sz w:val="24"/>
          <w:szCs w:val="24"/>
        </w:rPr>
        <w:t>means legal advice and representation provided by an attorney to older individuals with economic or social needs; and includes counseling or other appropriate assistance by a paralegal or law student under the direct supervision of an attorney and counseling or representation by a non</w:t>
      </w:r>
      <w:r w:rsidR="001A1AD0">
        <w:rPr>
          <w:rFonts w:ascii="Arial" w:hAnsi="Arial" w:cs="Arial"/>
          <w:sz w:val="24"/>
          <w:szCs w:val="24"/>
        </w:rPr>
        <w:t>-</w:t>
      </w:r>
      <w:r w:rsidR="004607DC" w:rsidRPr="00290873">
        <w:rPr>
          <w:rFonts w:ascii="Arial" w:hAnsi="Arial" w:cs="Arial"/>
          <w:sz w:val="24"/>
          <w:szCs w:val="24"/>
        </w:rPr>
        <w:t xml:space="preserve">lawyer </w:t>
      </w:r>
      <w:proofErr w:type="gramStart"/>
      <w:r w:rsidR="004607DC" w:rsidRPr="00290873">
        <w:rPr>
          <w:rFonts w:ascii="Arial" w:hAnsi="Arial" w:cs="Arial"/>
          <w:sz w:val="24"/>
          <w:szCs w:val="24"/>
        </w:rPr>
        <w:t>where</w:t>
      </w:r>
      <w:proofErr w:type="gramEnd"/>
      <w:r w:rsidR="004607DC" w:rsidRPr="00290873">
        <w:rPr>
          <w:rFonts w:ascii="Arial" w:hAnsi="Arial" w:cs="Arial"/>
          <w:sz w:val="24"/>
          <w:szCs w:val="24"/>
        </w:rPr>
        <w:t xml:space="preserve"> permitted by law.</w:t>
      </w:r>
      <w:r w:rsidR="004607DC" w:rsidRPr="00290873">
        <w:rPr>
          <w:rFonts w:ascii="Arial" w:hAnsi="Arial" w:cs="Arial"/>
          <w:b/>
          <w:sz w:val="24"/>
          <w:szCs w:val="24"/>
        </w:rPr>
        <w:t xml:space="preserve"> </w:t>
      </w:r>
    </w:p>
    <w:p w14:paraId="5AD8179E" w14:textId="77777777" w:rsidR="004607DC" w:rsidRPr="00290873" w:rsidRDefault="004607DC" w:rsidP="00EC0936">
      <w:pPr>
        <w:spacing w:after="0"/>
        <w:ind w:left="720" w:hanging="720"/>
        <w:rPr>
          <w:rFonts w:ascii="Arial" w:hAnsi="Arial" w:cs="Arial"/>
          <w:sz w:val="24"/>
          <w:szCs w:val="24"/>
        </w:rPr>
      </w:pPr>
    </w:p>
    <w:p w14:paraId="2F0EFE1D" w14:textId="77777777" w:rsidR="004607DC" w:rsidRPr="00290873" w:rsidRDefault="004607DC" w:rsidP="00EC0936">
      <w:pPr>
        <w:spacing w:after="0"/>
        <w:ind w:left="720" w:hanging="720"/>
        <w:rPr>
          <w:rFonts w:ascii="Arial" w:hAnsi="Arial" w:cs="Arial"/>
          <w:sz w:val="24"/>
          <w:szCs w:val="24"/>
        </w:rPr>
      </w:pPr>
      <w:r w:rsidRPr="004476CB">
        <w:rPr>
          <w:rFonts w:ascii="Arial" w:hAnsi="Arial" w:cs="Arial"/>
          <w:sz w:val="24"/>
          <w:szCs w:val="24"/>
        </w:rPr>
        <w:t>3.6</w:t>
      </w:r>
      <w:r w:rsidR="0010183B">
        <w:rPr>
          <w:rFonts w:ascii="Arial" w:hAnsi="Arial" w:cs="Arial"/>
          <w:sz w:val="24"/>
          <w:szCs w:val="24"/>
        </w:rPr>
        <w:tab/>
      </w:r>
      <w:r w:rsidRPr="004476CB">
        <w:rPr>
          <w:rFonts w:ascii="Arial" w:hAnsi="Arial" w:cs="Arial"/>
          <w:sz w:val="24"/>
          <w:szCs w:val="24"/>
        </w:rPr>
        <w:t>“Planning and Service Area”</w:t>
      </w:r>
      <w:r w:rsidRPr="00290873">
        <w:rPr>
          <w:rFonts w:ascii="Arial" w:hAnsi="Arial" w:cs="Arial"/>
          <w:sz w:val="24"/>
          <w:szCs w:val="24"/>
        </w:rPr>
        <w:t xml:space="preserve"> means a geographic area of the state that is designated by the Iowa Commission on Aging for purposes of planning, development, delivery and overall administration of services under a multiyear </w:t>
      </w:r>
      <w:r w:rsidRPr="00290873">
        <w:rPr>
          <w:rFonts w:ascii="Arial" w:hAnsi="Arial" w:cs="Arial"/>
          <w:sz w:val="24"/>
          <w:szCs w:val="24"/>
        </w:rPr>
        <w:lastRenderedPageBreak/>
        <w:t xml:space="preserve">area plan.  A map of the Planning and Service Areas designated for purposes of this RFP is included as Attachment 1. </w:t>
      </w:r>
    </w:p>
    <w:p w14:paraId="6D375FB8" w14:textId="77777777" w:rsidR="004607DC" w:rsidRPr="004476CB" w:rsidRDefault="004607DC" w:rsidP="00EC0936">
      <w:pPr>
        <w:spacing w:after="0"/>
        <w:ind w:left="720" w:hanging="720"/>
        <w:rPr>
          <w:rFonts w:ascii="Arial" w:hAnsi="Arial" w:cs="Arial"/>
          <w:sz w:val="24"/>
          <w:szCs w:val="24"/>
        </w:rPr>
      </w:pPr>
    </w:p>
    <w:p w14:paraId="00601719" w14:textId="77777777" w:rsidR="004607DC" w:rsidRPr="00290873" w:rsidRDefault="004607DC" w:rsidP="00EC0936">
      <w:pPr>
        <w:spacing w:after="0"/>
        <w:ind w:left="720" w:hanging="720"/>
        <w:rPr>
          <w:rFonts w:ascii="Arial" w:hAnsi="Arial" w:cs="Arial"/>
          <w:sz w:val="24"/>
          <w:szCs w:val="24"/>
        </w:rPr>
      </w:pPr>
      <w:r w:rsidRPr="004476CB">
        <w:rPr>
          <w:rFonts w:ascii="Arial" w:hAnsi="Arial" w:cs="Arial"/>
          <w:sz w:val="24"/>
          <w:szCs w:val="24"/>
        </w:rPr>
        <w:t>3.7</w:t>
      </w:r>
      <w:r w:rsidR="0010183B">
        <w:rPr>
          <w:rFonts w:ascii="Arial" w:hAnsi="Arial" w:cs="Arial"/>
          <w:sz w:val="24"/>
          <w:szCs w:val="24"/>
        </w:rPr>
        <w:tab/>
      </w:r>
      <w:r w:rsidRPr="004476CB">
        <w:rPr>
          <w:rFonts w:ascii="Arial" w:hAnsi="Arial" w:cs="Arial"/>
          <w:sz w:val="24"/>
          <w:szCs w:val="24"/>
        </w:rPr>
        <w:t>“Procurement Officer</w:t>
      </w:r>
      <w:r w:rsidRPr="00290873">
        <w:rPr>
          <w:rFonts w:ascii="Arial" w:hAnsi="Arial" w:cs="Arial"/>
          <w:b/>
          <w:sz w:val="24"/>
          <w:szCs w:val="24"/>
        </w:rPr>
        <w:t xml:space="preserve">” </w:t>
      </w:r>
      <w:r w:rsidRPr="00290873">
        <w:rPr>
          <w:rFonts w:ascii="Arial" w:hAnsi="Arial" w:cs="Arial"/>
          <w:sz w:val="24"/>
          <w:szCs w:val="24"/>
        </w:rPr>
        <w:t>means the individual identified on the RFP cover sheet that serves as the sole point of contact throughout the RFP process.</w:t>
      </w:r>
    </w:p>
    <w:p w14:paraId="0162DA4D" w14:textId="77777777" w:rsidR="004607DC" w:rsidRPr="00290873" w:rsidRDefault="004607DC" w:rsidP="00EC0936">
      <w:pPr>
        <w:spacing w:after="0"/>
        <w:ind w:left="720" w:hanging="720"/>
        <w:rPr>
          <w:rFonts w:ascii="Arial" w:hAnsi="Arial" w:cs="Arial"/>
          <w:sz w:val="24"/>
          <w:szCs w:val="24"/>
        </w:rPr>
      </w:pPr>
    </w:p>
    <w:p w14:paraId="485D62A3" w14:textId="77777777" w:rsidR="004607DC" w:rsidRPr="00290873" w:rsidRDefault="004607DC" w:rsidP="00EC0936">
      <w:pPr>
        <w:spacing w:after="0"/>
        <w:ind w:left="720" w:hanging="720"/>
        <w:rPr>
          <w:rFonts w:ascii="Arial" w:hAnsi="Arial" w:cs="Arial"/>
          <w:sz w:val="24"/>
          <w:szCs w:val="24"/>
        </w:rPr>
      </w:pPr>
      <w:r w:rsidRPr="004476CB">
        <w:rPr>
          <w:rFonts w:ascii="Arial" w:hAnsi="Arial" w:cs="Arial"/>
          <w:sz w:val="24"/>
          <w:szCs w:val="24"/>
        </w:rPr>
        <w:t>3.8</w:t>
      </w:r>
      <w:r w:rsidR="0010183B">
        <w:rPr>
          <w:rFonts w:ascii="Arial" w:hAnsi="Arial" w:cs="Arial"/>
          <w:sz w:val="24"/>
          <w:szCs w:val="24"/>
        </w:rPr>
        <w:tab/>
      </w:r>
      <w:r w:rsidRPr="004476CB">
        <w:rPr>
          <w:rFonts w:ascii="Arial" w:hAnsi="Arial" w:cs="Arial"/>
          <w:sz w:val="24"/>
          <w:szCs w:val="24"/>
        </w:rPr>
        <w:t>“Proposal</w:t>
      </w:r>
      <w:r w:rsidR="00746D6B" w:rsidRPr="004476CB">
        <w:rPr>
          <w:rFonts w:ascii="Arial" w:hAnsi="Arial" w:cs="Arial"/>
          <w:sz w:val="24"/>
          <w:szCs w:val="24"/>
        </w:rPr>
        <w:t>”</w:t>
      </w:r>
      <w:r w:rsidR="00746D6B" w:rsidRPr="00290873">
        <w:rPr>
          <w:rFonts w:ascii="Arial" w:hAnsi="Arial" w:cs="Arial"/>
          <w:sz w:val="24"/>
          <w:szCs w:val="24"/>
        </w:rPr>
        <w:t xml:space="preserve"> means</w:t>
      </w:r>
      <w:r w:rsidRPr="00290873">
        <w:rPr>
          <w:rFonts w:ascii="Arial" w:hAnsi="Arial" w:cs="Arial"/>
          <w:sz w:val="24"/>
          <w:szCs w:val="24"/>
        </w:rPr>
        <w:t xml:space="preserve"> the Applicant’s proposal submitted in response to the RFP.</w:t>
      </w:r>
    </w:p>
    <w:p w14:paraId="419DE4F0" w14:textId="77777777" w:rsidR="004607DC" w:rsidRPr="00290873" w:rsidRDefault="004607DC" w:rsidP="00EC0936">
      <w:pPr>
        <w:spacing w:after="0"/>
        <w:ind w:left="720" w:hanging="720"/>
        <w:rPr>
          <w:rFonts w:ascii="Arial" w:hAnsi="Arial" w:cs="Arial"/>
          <w:sz w:val="24"/>
          <w:szCs w:val="24"/>
        </w:rPr>
      </w:pPr>
    </w:p>
    <w:p w14:paraId="6164A28D" w14:textId="77777777" w:rsidR="004607DC" w:rsidRPr="00290873" w:rsidRDefault="004607DC" w:rsidP="00EC0936">
      <w:pPr>
        <w:spacing w:after="0"/>
        <w:ind w:left="720" w:hanging="720"/>
        <w:rPr>
          <w:rFonts w:ascii="Arial" w:hAnsi="Arial" w:cs="Arial"/>
          <w:sz w:val="24"/>
          <w:szCs w:val="24"/>
        </w:rPr>
      </w:pPr>
      <w:r w:rsidRPr="004476CB">
        <w:rPr>
          <w:rFonts w:ascii="Arial" w:hAnsi="Arial" w:cs="Arial"/>
          <w:sz w:val="24"/>
          <w:szCs w:val="24"/>
        </w:rPr>
        <w:t>3.9</w:t>
      </w:r>
      <w:r w:rsidR="0010183B">
        <w:rPr>
          <w:rFonts w:ascii="Arial" w:hAnsi="Arial" w:cs="Arial"/>
          <w:sz w:val="24"/>
          <w:szCs w:val="24"/>
        </w:rPr>
        <w:tab/>
      </w:r>
      <w:r w:rsidRPr="004476CB">
        <w:rPr>
          <w:rFonts w:ascii="Arial" w:hAnsi="Arial" w:cs="Arial"/>
          <w:sz w:val="24"/>
          <w:szCs w:val="24"/>
        </w:rPr>
        <w:t>“Responsive Proposal”</w:t>
      </w:r>
      <w:r w:rsidRPr="00290873">
        <w:rPr>
          <w:rFonts w:ascii="Arial" w:hAnsi="Arial" w:cs="Arial"/>
          <w:sz w:val="24"/>
          <w:szCs w:val="24"/>
        </w:rPr>
        <w:t xml:space="preserve"> means a Proposal that complies with </w:t>
      </w:r>
      <w:r w:rsidR="00B062A3" w:rsidRPr="00290873">
        <w:rPr>
          <w:rFonts w:ascii="Arial" w:hAnsi="Arial" w:cs="Arial"/>
          <w:sz w:val="24"/>
          <w:szCs w:val="24"/>
        </w:rPr>
        <w:t>all</w:t>
      </w:r>
      <w:r w:rsidRPr="00290873">
        <w:rPr>
          <w:rFonts w:ascii="Arial" w:hAnsi="Arial" w:cs="Arial"/>
          <w:sz w:val="24"/>
          <w:szCs w:val="24"/>
        </w:rPr>
        <w:t xml:space="preserve"> the provisions of this RFP.</w:t>
      </w:r>
    </w:p>
    <w:p w14:paraId="6CBCF37B" w14:textId="77777777" w:rsidR="004607DC" w:rsidRPr="00290873" w:rsidRDefault="004607DC" w:rsidP="00EC0936">
      <w:pPr>
        <w:spacing w:after="0"/>
        <w:ind w:left="720" w:hanging="720"/>
        <w:rPr>
          <w:rFonts w:ascii="Arial" w:hAnsi="Arial" w:cs="Arial"/>
          <w:sz w:val="24"/>
          <w:szCs w:val="24"/>
        </w:rPr>
      </w:pPr>
    </w:p>
    <w:p w14:paraId="27D5A3FB" w14:textId="77777777" w:rsidR="00216D34" w:rsidRDefault="004607DC" w:rsidP="00216D34">
      <w:pPr>
        <w:spacing w:after="0"/>
        <w:ind w:left="720" w:hanging="720"/>
        <w:rPr>
          <w:rFonts w:ascii="Arial" w:hAnsi="Arial" w:cs="Arial"/>
          <w:sz w:val="24"/>
          <w:szCs w:val="24"/>
        </w:rPr>
      </w:pPr>
      <w:r w:rsidRPr="004476CB">
        <w:rPr>
          <w:rFonts w:ascii="Arial" w:hAnsi="Arial" w:cs="Arial"/>
          <w:sz w:val="24"/>
          <w:szCs w:val="24"/>
        </w:rPr>
        <w:t>3.10</w:t>
      </w:r>
      <w:r w:rsidR="0010183B">
        <w:rPr>
          <w:rFonts w:ascii="Arial" w:hAnsi="Arial" w:cs="Arial"/>
          <w:sz w:val="24"/>
          <w:szCs w:val="24"/>
        </w:rPr>
        <w:tab/>
      </w:r>
      <w:r w:rsidRPr="004476CB">
        <w:rPr>
          <w:rFonts w:ascii="Arial" w:hAnsi="Arial" w:cs="Arial"/>
          <w:sz w:val="24"/>
          <w:szCs w:val="24"/>
        </w:rPr>
        <w:t>“RFP”</w:t>
      </w:r>
      <w:r w:rsidRPr="00290873">
        <w:rPr>
          <w:rFonts w:ascii="Arial" w:hAnsi="Arial" w:cs="Arial"/>
          <w:sz w:val="24"/>
          <w:szCs w:val="24"/>
        </w:rPr>
        <w:t xml:space="preserve"> means this Request for Proposal and any attachments, exhibits, schedules or addenda hereto.</w:t>
      </w:r>
    </w:p>
    <w:p w14:paraId="4A00960C" w14:textId="77777777" w:rsidR="00F00A51" w:rsidRDefault="00F00A51" w:rsidP="00216D34">
      <w:pPr>
        <w:spacing w:after="0"/>
        <w:ind w:left="720" w:hanging="720"/>
        <w:rPr>
          <w:rFonts w:ascii="Arial" w:hAnsi="Arial" w:cs="Arial"/>
          <w:sz w:val="24"/>
          <w:szCs w:val="24"/>
        </w:rPr>
      </w:pPr>
    </w:p>
    <w:p w14:paraId="1389173D" w14:textId="77777777" w:rsidR="004607DC" w:rsidRPr="00290873" w:rsidRDefault="004607DC" w:rsidP="00EC0936">
      <w:pPr>
        <w:spacing w:after="0"/>
        <w:ind w:left="720" w:hanging="720"/>
        <w:rPr>
          <w:rFonts w:ascii="Arial" w:hAnsi="Arial" w:cs="Arial"/>
          <w:sz w:val="24"/>
          <w:szCs w:val="24"/>
        </w:rPr>
      </w:pPr>
      <w:r w:rsidRPr="004476CB">
        <w:rPr>
          <w:rFonts w:ascii="Arial" w:hAnsi="Arial" w:cs="Arial"/>
          <w:sz w:val="24"/>
          <w:szCs w:val="24"/>
        </w:rPr>
        <w:t>3.11</w:t>
      </w:r>
      <w:r w:rsidR="0010183B">
        <w:rPr>
          <w:rFonts w:ascii="Arial" w:hAnsi="Arial" w:cs="Arial"/>
          <w:sz w:val="24"/>
          <w:szCs w:val="24"/>
        </w:rPr>
        <w:tab/>
      </w:r>
      <w:r w:rsidRPr="004476CB">
        <w:rPr>
          <w:rFonts w:ascii="Arial" w:hAnsi="Arial" w:cs="Arial"/>
          <w:sz w:val="24"/>
          <w:szCs w:val="24"/>
        </w:rPr>
        <w:t>“Target Populations”</w:t>
      </w:r>
      <w:r w:rsidRPr="00290873">
        <w:rPr>
          <w:rFonts w:ascii="Arial" w:hAnsi="Arial" w:cs="Arial"/>
          <w:sz w:val="24"/>
          <w:szCs w:val="24"/>
        </w:rPr>
        <w:t xml:space="preserve"> means older individuals residing in rural areas; older individuals with greatest economic need (with particular attention to low-income minority individuals and older individuals residing in rural areas); older individuals with greatest social need (with particular attention to low-income minority individuals and older individuals residing in rural areas); older individuals with severe disabilities; older individuals with limited English proficiency; older individuals with Alzheimer’s disease and related disorders with neurological and organic brain dysfunction (and the caretakers of such individuals); and older individuals at risk for institutional placement as defined by Section 306(a)(4)(B)(</w:t>
      </w:r>
      <w:proofErr w:type="spellStart"/>
      <w:r w:rsidRPr="00290873">
        <w:rPr>
          <w:rFonts w:ascii="Arial" w:hAnsi="Arial" w:cs="Arial"/>
          <w:sz w:val="24"/>
          <w:szCs w:val="24"/>
        </w:rPr>
        <w:t>i</w:t>
      </w:r>
      <w:proofErr w:type="spellEnd"/>
      <w:r w:rsidRPr="00290873">
        <w:rPr>
          <w:rFonts w:ascii="Arial" w:hAnsi="Arial" w:cs="Arial"/>
          <w:sz w:val="24"/>
          <w:szCs w:val="24"/>
        </w:rPr>
        <w:t>) of the Older Americans Act.</w:t>
      </w:r>
    </w:p>
    <w:p w14:paraId="0D4D4093" w14:textId="77777777" w:rsidR="004607DC" w:rsidRPr="00290873" w:rsidRDefault="004607DC" w:rsidP="00EC0936">
      <w:pPr>
        <w:spacing w:after="0"/>
        <w:ind w:left="720" w:hanging="720"/>
        <w:rPr>
          <w:rFonts w:ascii="Arial" w:hAnsi="Arial" w:cs="Arial"/>
          <w:sz w:val="24"/>
          <w:szCs w:val="24"/>
        </w:rPr>
      </w:pPr>
    </w:p>
    <w:p w14:paraId="67B310D4" w14:textId="77777777" w:rsidR="004607DC" w:rsidRPr="00290873" w:rsidRDefault="004607DC" w:rsidP="00EC0936">
      <w:pPr>
        <w:spacing w:after="0"/>
        <w:rPr>
          <w:rFonts w:ascii="Arial" w:hAnsi="Arial" w:cs="Arial"/>
          <w:sz w:val="24"/>
          <w:szCs w:val="24"/>
        </w:rPr>
      </w:pPr>
      <w:r w:rsidRPr="00290873">
        <w:rPr>
          <w:rFonts w:ascii="Arial" w:hAnsi="Arial" w:cs="Arial"/>
          <w:b/>
          <w:sz w:val="24"/>
          <w:szCs w:val="24"/>
        </w:rPr>
        <w:t>IV.</w:t>
      </w:r>
      <w:r w:rsidRPr="00290873">
        <w:rPr>
          <w:rFonts w:ascii="Arial" w:hAnsi="Arial" w:cs="Arial"/>
          <w:b/>
          <w:sz w:val="24"/>
          <w:szCs w:val="24"/>
        </w:rPr>
        <w:tab/>
        <w:t>Information for Applicants</w:t>
      </w:r>
    </w:p>
    <w:p w14:paraId="5B999584" w14:textId="77777777" w:rsidR="004607DC" w:rsidRPr="00290873" w:rsidRDefault="004607DC" w:rsidP="00EC0936">
      <w:pPr>
        <w:spacing w:after="0"/>
        <w:rPr>
          <w:rFonts w:ascii="Arial" w:hAnsi="Arial" w:cs="Arial"/>
          <w:sz w:val="24"/>
          <w:szCs w:val="24"/>
        </w:rPr>
      </w:pPr>
    </w:p>
    <w:p w14:paraId="2E09D680" w14:textId="77777777" w:rsidR="004607DC" w:rsidRPr="004476CB" w:rsidRDefault="0010183B" w:rsidP="00EC0936">
      <w:pPr>
        <w:spacing w:after="0"/>
        <w:rPr>
          <w:rFonts w:ascii="Arial" w:hAnsi="Arial" w:cs="Arial"/>
          <w:sz w:val="24"/>
          <w:szCs w:val="24"/>
        </w:rPr>
      </w:pPr>
      <w:r>
        <w:rPr>
          <w:rFonts w:ascii="Arial" w:hAnsi="Arial" w:cs="Arial"/>
          <w:sz w:val="24"/>
          <w:szCs w:val="24"/>
        </w:rPr>
        <w:t>4.1</w:t>
      </w:r>
      <w:r w:rsidR="00AD7CE5">
        <w:rPr>
          <w:rFonts w:ascii="Arial" w:hAnsi="Arial" w:cs="Arial"/>
          <w:sz w:val="24"/>
          <w:szCs w:val="24"/>
        </w:rPr>
        <w:tab/>
      </w:r>
      <w:r w:rsidR="004607DC" w:rsidRPr="004476CB">
        <w:rPr>
          <w:rFonts w:ascii="Arial" w:hAnsi="Arial" w:cs="Arial"/>
          <w:sz w:val="24"/>
          <w:szCs w:val="24"/>
        </w:rPr>
        <w:t>Contact Information</w:t>
      </w:r>
    </w:p>
    <w:p w14:paraId="4A76B568" w14:textId="1A8F2353" w:rsidR="004607DC" w:rsidRPr="00290873" w:rsidRDefault="004607DC" w:rsidP="00AD7CE5">
      <w:pPr>
        <w:spacing w:after="0"/>
        <w:ind w:left="720"/>
        <w:rPr>
          <w:rFonts w:ascii="Arial" w:hAnsi="Arial" w:cs="Arial"/>
          <w:sz w:val="24"/>
          <w:szCs w:val="24"/>
        </w:rPr>
      </w:pPr>
      <w:r w:rsidRPr="00290873">
        <w:rPr>
          <w:rFonts w:ascii="Arial" w:hAnsi="Arial" w:cs="Arial"/>
          <w:sz w:val="24"/>
          <w:szCs w:val="24"/>
        </w:rPr>
        <w:t>Procuremen</w:t>
      </w:r>
      <w:r w:rsidR="00F76FDC">
        <w:rPr>
          <w:rFonts w:ascii="Arial" w:hAnsi="Arial" w:cs="Arial"/>
          <w:sz w:val="24"/>
          <w:szCs w:val="24"/>
        </w:rPr>
        <w:t xml:space="preserve">t Officer: </w:t>
      </w:r>
      <w:r w:rsidR="002908B6">
        <w:rPr>
          <w:rFonts w:ascii="Arial" w:hAnsi="Arial" w:cs="Arial"/>
          <w:sz w:val="24"/>
          <w:szCs w:val="24"/>
        </w:rPr>
        <w:t>Ann Wilson, Director of Finance</w:t>
      </w:r>
    </w:p>
    <w:p w14:paraId="471A2681" w14:textId="1E5597F2" w:rsidR="004607DC" w:rsidRPr="00290873" w:rsidRDefault="004607DC" w:rsidP="00AD7CE5">
      <w:pPr>
        <w:spacing w:after="0"/>
        <w:ind w:left="720"/>
        <w:rPr>
          <w:rFonts w:ascii="Arial" w:hAnsi="Arial" w:cs="Arial"/>
          <w:sz w:val="24"/>
          <w:szCs w:val="24"/>
        </w:rPr>
      </w:pPr>
      <w:r w:rsidRPr="00290873">
        <w:rPr>
          <w:rFonts w:ascii="Arial" w:hAnsi="Arial" w:cs="Arial"/>
          <w:sz w:val="24"/>
          <w:szCs w:val="24"/>
        </w:rPr>
        <w:t xml:space="preserve">Phone: </w:t>
      </w:r>
      <w:r w:rsidR="00F76FDC">
        <w:rPr>
          <w:rFonts w:ascii="Arial" w:hAnsi="Arial" w:cs="Arial"/>
          <w:sz w:val="24"/>
          <w:szCs w:val="24"/>
        </w:rPr>
        <w:t>800-432-9209 ext. 81</w:t>
      </w:r>
      <w:r w:rsidR="002908B6">
        <w:rPr>
          <w:rFonts w:ascii="Arial" w:hAnsi="Arial" w:cs="Arial"/>
          <w:sz w:val="24"/>
          <w:szCs w:val="24"/>
        </w:rPr>
        <w:t>17</w:t>
      </w:r>
    </w:p>
    <w:p w14:paraId="514406E4" w14:textId="77777777" w:rsidR="004607DC" w:rsidRPr="00290873" w:rsidRDefault="004607DC" w:rsidP="00AD7CE5">
      <w:pPr>
        <w:spacing w:after="0"/>
        <w:ind w:left="720"/>
        <w:rPr>
          <w:rFonts w:ascii="Arial" w:hAnsi="Arial" w:cs="Arial"/>
          <w:sz w:val="24"/>
          <w:szCs w:val="24"/>
        </w:rPr>
      </w:pPr>
      <w:r w:rsidRPr="00290873">
        <w:rPr>
          <w:rFonts w:ascii="Arial" w:hAnsi="Arial" w:cs="Arial"/>
          <w:sz w:val="24"/>
          <w:szCs w:val="24"/>
        </w:rPr>
        <w:t xml:space="preserve">Fax: </w:t>
      </w:r>
      <w:r w:rsidR="00B74C13">
        <w:rPr>
          <w:rFonts w:ascii="Arial" w:hAnsi="Arial" w:cs="Arial"/>
          <w:sz w:val="24"/>
          <w:szCs w:val="24"/>
        </w:rPr>
        <w:t>712-309-0230</w:t>
      </w:r>
    </w:p>
    <w:p w14:paraId="39C9457A" w14:textId="163818B5" w:rsidR="004607DC" w:rsidRPr="00290873" w:rsidRDefault="004607DC" w:rsidP="00AD7CE5">
      <w:pPr>
        <w:spacing w:after="0"/>
        <w:ind w:left="720"/>
        <w:rPr>
          <w:rFonts w:ascii="Arial" w:hAnsi="Arial" w:cs="Arial"/>
          <w:sz w:val="24"/>
          <w:szCs w:val="24"/>
        </w:rPr>
      </w:pPr>
      <w:r w:rsidRPr="00290873">
        <w:rPr>
          <w:rFonts w:ascii="Arial" w:hAnsi="Arial" w:cs="Arial"/>
          <w:sz w:val="24"/>
          <w:szCs w:val="24"/>
        </w:rPr>
        <w:t xml:space="preserve">E-Mail: </w:t>
      </w:r>
      <w:r w:rsidR="002908B6">
        <w:rPr>
          <w:rFonts w:ascii="Arial" w:hAnsi="Arial" w:cs="Arial"/>
          <w:sz w:val="24"/>
          <w:szCs w:val="24"/>
        </w:rPr>
        <w:t>awilson</w:t>
      </w:r>
      <w:r w:rsidR="009E0B1A">
        <w:rPr>
          <w:rFonts w:ascii="Arial" w:hAnsi="Arial" w:cs="Arial"/>
          <w:sz w:val="24"/>
          <w:szCs w:val="24"/>
        </w:rPr>
        <w:t>@connectionsaaa.org</w:t>
      </w:r>
    </w:p>
    <w:p w14:paraId="797B1B54" w14:textId="77777777" w:rsidR="004607DC" w:rsidRPr="00290873" w:rsidRDefault="004607DC" w:rsidP="00AD7CE5">
      <w:pPr>
        <w:spacing w:after="0"/>
        <w:ind w:left="720"/>
        <w:rPr>
          <w:rFonts w:ascii="Arial" w:hAnsi="Arial" w:cs="Arial"/>
          <w:sz w:val="24"/>
          <w:szCs w:val="24"/>
        </w:rPr>
      </w:pPr>
    </w:p>
    <w:p w14:paraId="02D466B2" w14:textId="77777777" w:rsidR="004607DC" w:rsidRPr="00290873" w:rsidRDefault="004607DC" w:rsidP="00AD7CE5">
      <w:pPr>
        <w:spacing w:after="0"/>
        <w:ind w:left="720"/>
        <w:rPr>
          <w:rFonts w:ascii="Arial" w:hAnsi="Arial" w:cs="Arial"/>
          <w:sz w:val="24"/>
          <w:szCs w:val="24"/>
        </w:rPr>
      </w:pPr>
      <w:r w:rsidRPr="00290873">
        <w:rPr>
          <w:rFonts w:ascii="Arial" w:hAnsi="Arial" w:cs="Arial"/>
          <w:sz w:val="24"/>
          <w:szCs w:val="24"/>
        </w:rPr>
        <w:t>The procurement officer is the point of contact for this RFP.  All Applicant communications regarding this RFP must be directed to the procurement officer.  The preferred method of communication is e-mail.  Unauthorized contact regarding the RFP with other employees of the Agency may result in the Applicant being disqualified.</w:t>
      </w:r>
    </w:p>
    <w:p w14:paraId="297473D6" w14:textId="77777777" w:rsidR="004607DC" w:rsidRPr="00290873" w:rsidRDefault="004607DC" w:rsidP="00AD7CE5">
      <w:pPr>
        <w:spacing w:after="0"/>
        <w:ind w:left="720"/>
        <w:rPr>
          <w:rFonts w:ascii="Arial" w:hAnsi="Arial" w:cs="Arial"/>
          <w:sz w:val="24"/>
          <w:szCs w:val="24"/>
        </w:rPr>
      </w:pPr>
    </w:p>
    <w:p w14:paraId="738CA2EC" w14:textId="77777777" w:rsidR="004607DC" w:rsidRPr="004476CB" w:rsidRDefault="004607DC" w:rsidP="00EC0936">
      <w:pPr>
        <w:spacing w:after="0"/>
        <w:rPr>
          <w:rFonts w:ascii="Arial" w:hAnsi="Arial" w:cs="Arial"/>
          <w:sz w:val="24"/>
          <w:szCs w:val="24"/>
        </w:rPr>
      </w:pPr>
      <w:r w:rsidRPr="004476CB">
        <w:rPr>
          <w:rFonts w:ascii="Arial" w:hAnsi="Arial" w:cs="Arial"/>
          <w:sz w:val="24"/>
          <w:szCs w:val="24"/>
        </w:rPr>
        <w:t>4.2</w:t>
      </w:r>
      <w:r w:rsidR="00AD7CE5">
        <w:rPr>
          <w:rFonts w:ascii="Arial" w:hAnsi="Arial" w:cs="Arial"/>
          <w:sz w:val="24"/>
          <w:szCs w:val="24"/>
        </w:rPr>
        <w:tab/>
      </w:r>
      <w:r w:rsidRPr="004476CB">
        <w:rPr>
          <w:rFonts w:ascii="Arial" w:hAnsi="Arial" w:cs="Arial"/>
          <w:sz w:val="24"/>
          <w:szCs w:val="24"/>
        </w:rPr>
        <w:t>RFP Schedule</w:t>
      </w:r>
    </w:p>
    <w:p w14:paraId="755321D4" w14:textId="77777777" w:rsidR="004607DC" w:rsidRPr="00290873" w:rsidRDefault="004607DC" w:rsidP="00AD7CE5">
      <w:pPr>
        <w:spacing w:after="0"/>
        <w:ind w:left="720"/>
        <w:rPr>
          <w:rFonts w:ascii="Arial" w:hAnsi="Arial" w:cs="Arial"/>
          <w:sz w:val="24"/>
          <w:szCs w:val="24"/>
        </w:rPr>
      </w:pPr>
      <w:r w:rsidRPr="00290873">
        <w:rPr>
          <w:rFonts w:ascii="Arial" w:hAnsi="Arial" w:cs="Arial"/>
          <w:sz w:val="24"/>
          <w:szCs w:val="24"/>
        </w:rPr>
        <w:lastRenderedPageBreak/>
        <w:t>This schedule of events represents Purchasing Agency’s best estimate of the schedule that will be followed for this RFP.  The schedule, however, is subject to change. The estimated RFP schedule is as follows:</w:t>
      </w:r>
    </w:p>
    <w:p w14:paraId="1145CA03" w14:textId="77777777" w:rsidR="004607DC" w:rsidRDefault="004607DC" w:rsidP="00EC0936">
      <w:pPr>
        <w:spacing w:after="0"/>
        <w:rPr>
          <w:rFonts w:ascii="Arial" w:hAnsi="Arial" w:cs="Arial"/>
          <w:sz w:val="24"/>
          <w:szCs w:val="24"/>
        </w:rPr>
      </w:pPr>
    </w:p>
    <w:p w14:paraId="3D63A2A4" w14:textId="77777777" w:rsidR="0001640F" w:rsidRDefault="0001640F" w:rsidP="00AD7CE5">
      <w:pPr>
        <w:spacing w:after="0"/>
        <w:ind w:left="720"/>
        <w:rPr>
          <w:rFonts w:ascii="Arial" w:hAnsi="Arial" w:cs="Arial"/>
          <w:sz w:val="24"/>
          <w:szCs w:val="24"/>
          <w:u w:val="single"/>
        </w:rPr>
      </w:pPr>
    </w:p>
    <w:p w14:paraId="32634758" w14:textId="77777777" w:rsidR="004607DC" w:rsidRPr="00290873" w:rsidRDefault="004607DC" w:rsidP="00AD7CE5">
      <w:pPr>
        <w:spacing w:after="0"/>
        <w:ind w:left="720"/>
        <w:rPr>
          <w:rFonts w:ascii="Arial" w:hAnsi="Arial" w:cs="Arial"/>
          <w:sz w:val="24"/>
          <w:szCs w:val="24"/>
        </w:rPr>
      </w:pPr>
      <w:r w:rsidRPr="00290873">
        <w:rPr>
          <w:rFonts w:ascii="Arial" w:hAnsi="Arial" w:cs="Arial"/>
          <w:sz w:val="24"/>
          <w:szCs w:val="24"/>
          <w:u w:val="single"/>
        </w:rPr>
        <w:t>RFP Schedule</w:t>
      </w:r>
      <w:r w:rsidRPr="00290873">
        <w:rPr>
          <w:rFonts w:ascii="Arial" w:hAnsi="Arial" w:cs="Arial"/>
          <w:sz w:val="24"/>
          <w:szCs w:val="24"/>
        </w:rPr>
        <w:tab/>
      </w:r>
      <w:r w:rsidRPr="00290873">
        <w:rPr>
          <w:rFonts w:ascii="Arial" w:hAnsi="Arial" w:cs="Arial"/>
          <w:sz w:val="24"/>
          <w:szCs w:val="24"/>
        </w:rPr>
        <w:tab/>
      </w:r>
      <w:r w:rsidRPr="00290873">
        <w:rPr>
          <w:rFonts w:ascii="Arial" w:hAnsi="Arial" w:cs="Arial"/>
          <w:sz w:val="24"/>
          <w:szCs w:val="24"/>
        </w:rPr>
        <w:tab/>
      </w:r>
      <w:r w:rsidRPr="00290873">
        <w:rPr>
          <w:rFonts w:ascii="Arial" w:hAnsi="Arial" w:cs="Arial"/>
          <w:sz w:val="24"/>
          <w:szCs w:val="24"/>
        </w:rPr>
        <w:tab/>
      </w:r>
      <w:r w:rsidRPr="00290873">
        <w:rPr>
          <w:rFonts w:ascii="Arial" w:hAnsi="Arial" w:cs="Arial"/>
          <w:sz w:val="24"/>
          <w:szCs w:val="24"/>
          <w:u w:val="single"/>
        </w:rPr>
        <w:t>Dates</w:t>
      </w:r>
      <w:r w:rsidRPr="00290873">
        <w:rPr>
          <w:rFonts w:ascii="Arial" w:hAnsi="Arial" w:cs="Arial"/>
          <w:sz w:val="24"/>
          <w:szCs w:val="24"/>
        </w:rPr>
        <w:tab/>
      </w:r>
      <w:r w:rsidRPr="00290873">
        <w:rPr>
          <w:rFonts w:ascii="Arial" w:hAnsi="Arial" w:cs="Arial"/>
          <w:sz w:val="24"/>
          <w:szCs w:val="24"/>
        </w:rPr>
        <w:tab/>
      </w:r>
      <w:r w:rsidRPr="00290873">
        <w:rPr>
          <w:rFonts w:ascii="Arial" w:hAnsi="Arial" w:cs="Arial"/>
          <w:sz w:val="24"/>
          <w:szCs w:val="24"/>
        </w:rPr>
        <w:tab/>
      </w:r>
      <w:r w:rsidRPr="00290873">
        <w:rPr>
          <w:rFonts w:ascii="Arial" w:hAnsi="Arial" w:cs="Arial"/>
          <w:sz w:val="24"/>
          <w:szCs w:val="24"/>
        </w:rPr>
        <w:tab/>
      </w:r>
      <w:r w:rsidRPr="00290873">
        <w:rPr>
          <w:rFonts w:ascii="Arial" w:hAnsi="Arial" w:cs="Arial"/>
          <w:sz w:val="24"/>
          <w:szCs w:val="24"/>
        </w:rPr>
        <w:tab/>
      </w:r>
      <w:r w:rsidRPr="00290873">
        <w:rPr>
          <w:rFonts w:ascii="Arial" w:hAnsi="Arial" w:cs="Arial"/>
          <w:sz w:val="24"/>
          <w:szCs w:val="24"/>
          <w:u w:val="single"/>
        </w:rPr>
        <w:t>Time</w:t>
      </w:r>
    </w:p>
    <w:p w14:paraId="25B4C5AD" w14:textId="01CF42F8" w:rsidR="00782930" w:rsidRDefault="004607DC" w:rsidP="00AD7CE5">
      <w:pPr>
        <w:spacing w:after="0"/>
        <w:ind w:left="720"/>
        <w:rPr>
          <w:rFonts w:ascii="Arial" w:hAnsi="Arial" w:cs="Arial"/>
          <w:sz w:val="24"/>
          <w:szCs w:val="24"/>
        </w:rPr>
      </w:pPr>
      <w:r w:rsidRPr="00290873">
        <w:rPr>
          <w:rFonts w:ascii="Arial" w:hAnsi="Arial" w:cs="Arial"/>
          <w:sz w:val="24"/>
          <w:szCs w:val="24"/>
        </w:rPr>
        <w:t>RFP Issue Date</w:t>
      </w:r>
      <w:r w:rsidRPr="00290873">
        <w:rPr>
          <w:rFonts w:ascii="Arial" w:hAnsi="Arial" w:cs="Arial"/>
          <w:sz w:val="24"/>
          <w:szCs w:val="24"/>
        </w:rPr>
        <w:tab/>
      </w:r>
      <w:r w:rsidRPr="00290873">
        <w:rPr>
          <w:rFonts w:ascii="Arial" w:hAnsi="Arial" w:cs="Arial"/>
          <w:sz w:val="24"/>
          <w:szCs w:val="24"/>
        </w:rPr>
        <w:tab/>
      </w:r>
      <w:r w:rsidRPr="00290873">
        <w:rPr>
          <w:rFonts w:ascii="Arial" w:hAnsi="Arial" w:cs="Arial"/>
          <w:sz w:val="24"/>
          <w:szCs w:val="24"/>
        </w:rPr>
        <w:tab/>
      </w:r>
      <w:r w:rsidRPr="00290873">
        <w:rPr>
          <w:rFonts w:ascii="Arial" w:hAnsi="Arial" w:cs="Arial"/>
          <w:sz w:val="24"/>
          <w:szCs w:val="24"/>
        </w:rPr>
        <w:tab/>
      </w:r>
      <w:r w:rsidR="00B062A3">
        <w:rPr>
          <w:rFonts w:ascii="Arial" w:hAnsi="Arial" w:cs="Arial"/>
          <w:sz w:val="24"/>
          <w:szCs w:val="24"/>
        </w:rPr>
        <w:t>5/</w:t>
      </w:r>
      <w:r w:rsidR="008D62DF">
        <w:rPr>
          <w:rFonts w:ascii="Arial" w:hAnsi="Arial" w:cs="Arial"/>
          <w:sz w:val="24"/>
          <w:szCs w:val="24"/>
        </w:rPr>
        <w:t>2</w:t>
      </w:r>
      <w:r w:rsidR="00B74C13">
        <w:rPr>
          <w:rFonts w:ascii="Arial" w:hAnsi="Arial" w:cs="Arial"/>
          <w:sz w:val="24"/>
          <w:szCs w:val="24"/>
        </w:rPr>
        <w:t>/</w:t>
      </w:r>
      <w:r w:rsidR="002908B6">
        <w:rPr>
          <w:rFonts w:ascii="Arial" w:hAnsi="Arial" w:cs="Arial"/>
          <w:sz w:val="24"/>
          <w:szCs w:val="24"/>
        </w:rPr>
        <w:t>2</w:t>
      </w:r>
      <w:r w:rsidR="008D62DF">
        <w:rPr>
          <w:rFonts w:ascii="Arial" w:hAnsi="Arial" w:cs="Arial"/>
          <w:sz w:val="24"/>
          <w:szCs w:val="24"/>
        </w:rPr>
        <w:t>2</w:t>
      </w:r>
      <w:r w:rsidR="00B062A3">
        <w:rPr>
          <w:rFonts w:ascii="Arial" w:hAnsi="Arial" w:cs="Arial"/>
          <w:sz w:val="24"/>
          <w:szCs w:val="24"/>
        </w:rPr>
        <w:tab/>
      </w:r>
      <w:r w:rsidR="00B062A3">
        <w:rPr>
          <w:rFonts w:ascii="Arial" w:hAnsi="Arial" w:cs="Arial"/>
          <w:sz w:val="24"/>
          <w:szCs w:val="24"/>
        </w:rPr>
        <w:tab/>
      </w:r>
      <w:r w:rsidR="00B062A3">
        <w:rPr>
          <w:rFonts w:ascii="Arial" w:hAnsi="Arial" w:cs="Arial"/>
          <w:sz w:val="24"/>
          <w:szCs w:val="24"/>
        </w:rPr>
        <w:tab/>
      </w:r>
      <w:r w:rsidR="00B062A3">
        <w:rPr>
          <w:rFonts w:ascii="Arial" w:hAnsi="Arial" w:cs="Arial"/>
          <w:sz w:val="24"/>
          <w:szCs w:val="24"/>
        </w:rPr>
        <w:tab/>
      </w:r>
      <w:r w:rsidR="00216D34">
        <w:rPr>
          <w:rFonts w:ascii="Arial" w:hAnsi="Arial" w:cs="Arial"/>
          <w:sz w:val="24"/>
          <w:szCs w:val="24"/>
        </w:rPr>
        <w:tab/>
      </w:r>
      <w:r w:rsidRPr="00290873">
        <w:rPr>
          <w:rFonts w:ascii="Arial" w:hAnsi="Arial" w:cs="Arial"/>
          <w:sz w:val="24"/>
          <w:szCs w:val="24"/>
        </w:rPr>
        <w:tab/>
      </w:r>
    </w:p>
    <w:p w14:paraId="231034FF" w14:textId="5343261D" w:rsidR="004607DC" w:rsidRPr="00290873" w:rsidRDefault="004607DC" w:rsidP="00AD7CE5">
      <w:pPr>
        <w:spacing w:after="0"/>
        <w:ind w:left="720"/>
        <w:rPr>
          <w:rFonts w:ascii="Arial" w:hAnsi="Arial" w:cs="Arial"/>
          <w:sz w:val="24"/>
          <w:szCs w:val="24"/>
        </w:rPr>
      </w:pPr>
      <w:r w:rsidRPr="00290873">
        <w:rPr>
          <w:rFonts w:ascii="Arial" w:hAnsi="Arial" w:cs="Arial"/>
          <w:sz w:val="24"/>
          <w:szCs w:val="24"/>
        </w:rPr>
        <w:t>RFP Due Date</w:t>
      </w:r>
      <w:r w:rsidR="00B062A3">
        <w:rPr>
          <w:rFonts w:ascii="Arial" w:hAnsi="Arial" w:cs="Arial"/>
          <w:sz w:val="24"/>
          <w:szCs w:val="24"/>
        </w:rPr>
        <w:tab/>
      </w:r>
      <w:r w:rsidR="00B062A3">
        <w:rPr>
          <w:rFonts w:ascii="Arial" w:hAnsi="Arial" w:cs="Arial"/>
          <w:sz w:val="24"/>
          <w:szCs w:val="24"/>
        </w:rPr>
        <w:tab/>
      </w:r>
      <w:r w:rsidR="00B062A3">
        <w:rPr>
          <w:rFonts w:ascii="Arial" w:hAnsi="Arial" w:cs="Arial"/>
          <w:sz w:val="24"/>
          <w:szCs w:val="24"/>
        </w:rPr>
        <w:tab/>
      </w:r>
      <w:r w:rsidR="00B062A3">
        <w:rPr>
          <w:rFonts w:ascii="Arial" w:hAnsi="Arial" w:cs="Arial"/>
          <w:sz w:val="24"/>
          <w:szCs w:val="24"/>
        </w:rPr>
        <w:tab/>
      </w:r>
      <w:r w:rsidR="008D62DF">
        <w:rPr>
          <w:rFonts w:ascii="Arial" w:hAnsi="Arial" w:cs="Arial"/>
          <w:sz w:val="24"/>
          <w:szCs w:val="24"/>
        </w:rPr>
        <w:t>6</w:t>
      </w:r>
      <w:r w:rsidR="00B062A3">
        <w:rPr>
          <w:rFonts w:ascii="Arial" w:hAnsi="Arial" w:cs="Arial"/>
          <w:sz w:val="24"/>
          <w:szCs w:val="24"/>
        </w:rPr>
        <w:t>/</w:t>
      </w:r>
      <w:r w:rsidR="008D62DF">
        <w:rPr>
          <w:rFonts w:ascii="Arial" w:hAnsi="Arial" w:cs="Arial"/>
          <w:sz w:val="24"/>
          <w:szCs w:val="24"/>
        </w:rPr>
        <w:t>3</w:t>
      </w:r>
      <w:r w:rsidR="00B74C13">
        <w:rPr>
          <w:rFonts w:ascii="Arial" w:hAnsi="Arial" w:cs="Arial"/>
          <w:sz w:val="24"/>
          <w:szCs w:val="24"/>
        </w:rPr>
        <w:t>/</w:t>
      </w:r>
      <w:r w:rsidR="002908B6">
        <w:rPr>
          <w:rFonts w:ascii="Arial" w:hAnsi="Arial" w:cs="Arial"/>
          <w:sz w:val="24"/>
          <w:szCs w:val="24"/>
        </w:rPr>
        <w:t>2</w:t>
      </w:r>
      <w:r w:rsidR="008D62DF">
        <w:rPr>
          <w:rFonts w:ascii="Arial" w:hAnsi="Arial" w:cs="Arial"/>
          <w:sz w:val="24"/>
          <w:szCs w:val="24"/>
        </w:rPr>
        <w:t>2</w:t>
      </w:r>
      <w:r w:rsidR="008D62DF">
        <w:rPr>
          <w:rFonts w:ascii="Arial" w:hAnsi="Arial" w:cs="Arial"/>
          <w:sz w:val="24"/>
          <w:szCs w:val="24"/>
        </w:rPr>
        <w:tab/>
      </w:r>
      <w:r w:rsidR="00F76FDC">
        <w:rPr>
          <w:rFonts w:ascii="Arial" w:hAnsi="Arial" w:cs="Arial"/>
          <w:sz w:val="24"/>
          <w:szCs w:val="24"/>
        </w:rPr>
        <w:tab/>
      </w:r>
      <w:r w:rsidR="00F76FDC">
        <w:rPr>
          <w:rFonts w:ascii="Arial" w:hAnsi="Arial" w:cs="Arial"/>
          <w:sz w:val="24"/>
          <w:szCs w:val="24"/>
        </w:rPr>
        <w:tab/>
      </w:r>
      <w:r w:rsidR="00F76FDC">
        <w:rPr>
          <w:rFonts w:ascii="Arial" w:hAnsi="Arial" w:cs="Arial"/>
          <w:sz w:val="24"/>
          <w:szCs w:val="24"/>
        </w:rPr>
        <w:tab/>
      </w:r>
      <w:r w:rsidR="00F76FDC">
        <w:rPr>
          <w:rFonts w:ascii="Arial" w:hAnsi="Arial" w:cs="Arial"/>
          <w:sz w:val="24"/>
          <w:szCs w:val="24"/>
        </w:rPr>
        <w:tab/>
      </w:r>
      <w:r w:rsidR="007F5742">
        <w:rPr>
          <w:rFonts w:ascii="Arial" w:hAnsi="Arial" w:cs="Arial"/>
          <w:sz w:val="24"/>
          <w:szCs w:val="24"/>
        </w:rPr>
        <w:t>5</w:t>
      </w:r>
      <w:r w:rsidR="00F76FDC">
        <w:rPr>
          <w:rFonts w:ascii="Arial" w:hAnsi="Arial" w:cs="Arial"/>
          <w:sz w:val="24"/>
          <w:szCs w:val="24"/>
        </w:rPr>
        <w:t>pm</w:t>
      </w:r>
    </w:p>
    <w:p w14:paraId="3FCDE87D" w14:textId="54709043" w:rsidR="009E0B1A" w:rsidRDefault="004607DC" w:rsidP="009E0B1A">
      <w:pPr>
        <w:spacing w:after="0"/>
        <w:ind w:left="720"/>
        <w:rPr>
          <w:rFonts w:ascii="Arial" w:hAnsi="Arial" w:cs="Arial"/>
          <w:sz w:val="24"/>
          <w:szCs w:val="24"/>
        </w:rPr>
      </w:pPr>
      <w:r w:rsidRPr="009B69AA">
        <w:rPr>
          <w:rFonts w:ascii="Arial" w:hAnsi="Arial" w:cs="Arial"/>
          <w:sz w:val="24"/>
          <w:szCs w:val="24"/>
        </w:rPr>
        <w:t xml:space="preserve">Notice of </w:t>
      </w:r>
      <w:r w:rsidR="009B69AA" w:rsidRPr="009B69AA">
        <w:rPr>
          <w:rFonts w:ascii="Arial" w:hAnsi="Arial" w:cs="Arial"/>
          <w:sz w:val="24"/>
          <w:szCs w:val="24"/>
        </w:rPr>
        <w:t>Intent to Award</w:t>
      </w:r>
      <w:r w:rsidR="00B062A3">
        <w:rPr>
          <w:rFonts w:ascii="Arial" w:hAnsi="Arial" w:cs="Arial"/>
          <w:sz w:val="24"/>
          <w:szCs w:val="24"/>
        </w:rPr>
        <w:tab/>
      </w:r>
      <w:r w:rsidR="00B062A3">
        <w:rPr>
          <w:rFonts w:ascii="Arial" w:hAnsi="Arial" w:cs="Arial"/>
          <w:sz w:val="24"/>
          <w:szCs w:val="24"/>
        </w:rPr>
        <w:tab/>
      </w:r>
      <w:r w:rsidR="00B062A3">
        <w:rPr>
          <w:rFonts w:ascii="Arial" w:hAnsi="Arial" w:cs="Arial"/>
          <w:sz w:val="24"/>
          <w:szCs w:val="24"/>
        </w:rPr>
        <w:tab/>
        <w:t>6/</w:t>
      </w:r>
      <w:r w:rsidR="007F5742">
        <w:rPr>
          <w:rFonts w:ascii="Arial" w:hAnsi="Arial" w:cs="Arial"/>
          <w:sz w:val="24"/>
          <w:szCs w:val="24"/>
        </w:rPr>
        <w:t>2</w:t>
      </w:r>
      <w:r w:rsidR="008D62DF">
        <w:rPr>
          <w:rFonts w:ascii="Arial" w:hAnsi="Arial" w:cs="Arial"/>
          <w:sz w:val="24"/>
          <w:szCs w:val="24"/>
        </w:rPr>
        <w:t>9</w:t>
      </w:r>
      <w:r w:rsidR="00B74C13">
        <w:rPr>
          <w:rFonts w:ascii="Arial" w:hAnsi="Arial" w:cs="Arial"/>
          <w:sz w:val="24"/>
          <w:szCs w:val="24"/>
        </w:rPr>
        <w:t>/</w:t>
      </w:r>
      <w:r w:rsidR="007F5742">
        <w:rPr>
          <w:rFonts w:ascii="Arial" w:hAnsi="Arial" w:cs="Arial"/>
          <w:sz w:val="24"/>
          <w:szCs w:val="24"/>
        </w:rPr>
        <w:t>2</w:t>
      </w:r>
      <w:r w:rsidR="008D62DF">
        <w:rPr>
          <w:rFonts w:ascii="Arial" w:hAnsi="Arial" w:cs="Arial"/>
          <w:sz w:val="24"/>
          <w:szCs w:val="24"/>
        </w:rPr>
        <w:t>2</w:t>
      </w:r>
    </w:p>
    <w:p w14:paraId="595CD2AF" w14:textId="2EFED99C" w:rsidR="004607DC" w:rsidRDefault="004607DC" w:rsidP="00AD7CE5">
      <w:pPr>
        <w:spacing w:after="0"/>
        <w:ind w:left="720"/>
        <w:rPr>
          <w:rFonts w:ascii="Arial" w:hAnsi="Arial" w:cs="Arial"/>
          <w:sz w:val="24"/>
          <w:szCs w:val="24"/>
        </w:rPr>
      </w:pPr>
      <w:r w:rsidRPr="009B69AA">
        <w:rPr>
          <w:rFonts w:ascii="Arial" w:hAnsi="Arial" w:cs="Arial"/>
          <w:sz w:val="24"/>
          <w:szCs w:val="24"/>
        </w:rPr>
        <w:t>Contract Start Date</w:t>
      </w:r>
      <w:r w:rsidR="00B74C13">
        <w:rPr>
          <w:rFonts w:ascii="Arial" w:hAnsi="Arial" w:cs="Arial"/>
          <w:sz w:val="24"/>
          <w:szCs w:val="24"/>
        </w:rPr>
        <w:tab/>
      </w:r>
      <w:r w:rsidR="00B74C13">
        <w:rPr>
          <w:rFonts w:ascii="Arial" w:hAnsi="Arial" w:cs="Arial"/>
          <w:sz w:val="24"/>
          <w:szCs w:val="24"/>
        </w:rPr>
        <w:tab/>
      </w:r>
      <w:r w:rsidR="00B74C13">
        <w:rPr>
          <w:rFonts w:ascii="Arial" w:hAnsi="Arial" w:cs="Arial"/>
          <w:sz w:val="24"/>
          <w:szCs w:val="24"/>
        </w:rPr>
        <w:tab/>
      </w:r>
      <w:r w:rsidR="00B74C13">
        <w:rPr>
          <w:rFonts w:ascii="Arial" w:hAnsi="Arial" w:cs="Arial"/>
          <w:sz w:val="24"/>
          <w:szCs w:val="24"/>
        </w:rPr>
        <w:tab/>
        <w:t>7/1/</w:t>
      </w:r>
      <w:r w:rsidR="007F5742">
        <w:rPr>
          <w:rFonts w:ascii="Arial" w:hAnsi="Arial" w:cs="Arial"/>
          <w:sz w:val="24"/>
          <w:szCs w:val="24"/>
        </w:rPr>
        <w:t>2</w:t>
      </w:r>
      <w:r w:rsidR="008D62DF">
        <w:rPr>
          <w:rFonts w:ascii="Arial" w:hAnsi="Arial" w:cs="Arial"/>
          <w:sz w:val="24"/>
          <w:szCs w:val="24"/>
        </w:rPr>
        <w:t>2</w:t>
      </w:r>
    </w:p>
    <w:p w14:paraId="590B6428" w14:textId="77777777" w:rsidR="00B062A3" w:rsidRDefault="00B062A3" w:rsidP="00AD7CE5">
      <w:pPr>
        <w:spacing w:after="0"/>
        <w:ind w:left="720"/>
        <w:rPr>
          <w:rFonts w:ascii="Arial" w:hAnsi="Arial" w:cs="Arial"/>
          <w:sz w:val="24"/>
          <w:szCs w:val="24"/>
        </w:rPr>
      </w:pPr>
    </w:p>
    <w:p w14:paraId="250E318B" w14:textId="17CB0CC5" w:rsidR="00B062A3" w:rsidRPr="009B69AA" w:rsidRDefault="00B062A3" w:rsidP="00AD7CE5">
      <w:pPr>
        <w:spacing w:after="0"/>
        <w:ind w:left="720"/>
        <w:rPr>
          <w:rFonts w:ascii="Arial" w:hAnsi="Arial" w:cs="Arial"/>
          <w:sz w:val="24"/>
          <w:szCs w:val="24"/>
        </w:rPr>
      </w:pPr>
      <w:r>
        <w:rPr>
          <w:rFonts w:ascii="Arial" w:hAnsi="Arial" w:cs="Arial"/>
          <w:sz w:val="24"/>
          <w:szCs w:val="24"/>
        </w:rPr>
        <w:t xml:space="preserve">Applications are to be received at the Connections Area Agency on Aging’s Council Bluffs office, </w:t>
      </w:r>
      <w:r w:rsidR="007F5742">
        <w:rPr>
          <w:rFonts w:ascii="Arial" w:hAnsi="Arial" w:cs="Arial"/>
          <w:sz w:val="24"/>
          <w:szCs w:val="24"/>
        </w:rPr>
        <w:t>241 South Main Street, Council Bluffs, IA 51503.</w:t>
      </w:r>
    </w:p>
    <w:p w14:paraId="2C8F6143" w14:textId="77777777" w:rsidR="004607DC" w:rsidRPr="00290873" w:rsidRDefault="004607DC" w:rsidP="00AD7CE5">
      <w:pPr>
        <w:spacing w:after="0"/>
        <w:ind w:left="720"/>
        <w:rPr>
          <w:rFonts w:ascii="Arial" w:hAnsi="Arial" w:cs="Arial"/>
          <w:sz w:val="24"/>
          <w:szCs w:val="24"/>
        </w:rPr>
      </w:pPr>
    </w:p>
    <w:p w14:paraId="139310EC" w14:textId="77777777" w:rsidR="004607DC" w:rsidRPr="005E4B18" w:rsidRDefault="004607DC" w:rsidP="00EC0936">
      <w:pPr>
        <w:spacing w:after="0"/>
        <w:rPr>
          <w:rFonts w:ascii="Arial" w:hAnsi="Arial" w:cs="Arial"/>
          <w:sz w:val="24"/>
          <w:szCs w:val="24"/>
        </w:rPr>
      </w:pPr>
      <w:r w:rsidRPr="005E4B18">
        <w:rPr>
          <w:rFonts w:ascii="Arial" w:hAnsi="Arial" w:cs="Arial"/>
          <w:sz w:val="24"/>
          <w:szCs w:val="24"/>
        </w:rPr>
        <w:t>4.3</w:t>
      </w:r>
      <w:r w:rsidRPr="005E4B18">
        <w:rPr>
          <w:rFonts w:ascii="Arial" w:hAnsi="Arial" w:cs="Arial"/>
          <w:sz w:val="24"/>
          <w:szCs w:val="24"/>
        </w:rPr>
        <w:tab/>
        <w:t>Acceptance of Terms</w:t>
      </w:r>
    </w:p>
    <w:p w14:paraId="0BFCEF73" w14:textId="77777777" w:rsidR="00216D34" w:rsidRDefault="00216D34" w:rsidP="00EC0936">
      <w:pPr>
        <w:spacing w:after="0"/>
        <w:ind w:left="1440" w:hanging="720"/>
        <w:rPr>
          <w:rFonts w:ascii="Arial" w:hAnsi="Arial" w:cs="Arial"/>
          <w:sz w:val="24"/>
          <w:szCs w:val="24"/>
        </w:rPr>
      </w:pPr>
    </w:p>
    <w:p w14:paraId="017ACDB9"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4.3.1</w:t>
      </w:r>
      <w:r w:rsidRPr="00290873">
        <w:rPr>
          <w:rFonts w:ascii="Arial" w:hAnsi="Arial" w:cs="Arial"/>
          <w:sz w:val="24"/>
          <w:szCs w:val="24"/>
        </w:rPr>
        <w:tab/>
      </w:r>
      <w:r w:rsidRPr="004476CB">
        <w:rPr>
          <w:rFonts w:ascii="Arial" w:hAnsi="Arial" w:cs="Arial"/>
          <w:sz w:val="24"/>
          <w:szCs w:val="24"/>
        </w:rPr>
        <w:t>Acceptance of Terms and Conditions</w:t>
      </w:r>
      <w:r w:rsidRPr="00290873">
        <w:rPr>
          <w:rFonts w:ascii="Arial" w:hAnsi="Arial" w:cs="Arial"/>
          <w:sz w:val="24"/>
          <w:szCs w:val="24"/>
        </w:rPr>
        <w:t xml:space="preserve">.  The Applicant shall specifically agree that by submitting the Proposal, the Applicant is accepting all terms and conditions stated in the RFP. </w:t>
      </w:r>
    </w:p>
    <w:p w14:paraId="5F32D57F"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4.3.2</w:t>
      </w:r>
      <w:r w:rsidRPr="00290873">
        <w:rPr>
          <w:rFonts w:ascii="Arial" w:hAnsi="Arial" w:cs="Arial"/>
          <w:sz w:val="24"/>
          <w:szCs w:val="24"/>
        </w:rPr>
        <w:tab/>
      </w:r>
      <w:r w:rsidRPr="004476CB">
        <w:rPr>
          <w:rFonts w:ascii="Arial" w:hAnsi="Arial" w:cs="Arial"/>
          <w:sz w:val="24"/>
          <w:szCs w:val="24"/>
        </w:rPr>
        <w:t>Objection to Terms and Conditions. If</w:t>
      </w:r>
      <w:r w:rsidRPr="00290873">
        <w:rPr>
          <w:rFonts w:ascii="Arial" w:hAnsi="Arial" w:cs="Arial"/>
          <w:sz w:val="24"/>
          <w:szCs w:val="24"/>
        </w:rPr>
        <w:t xml:space="preserve"> the Applicant objects to any term(s) or condition(s), the Applicant shall specifically refer to the RFP page and section number and provide the reason for the objection.  Objections or responses that materially alter the RFP may be deemed non-responsive and result in rejection of the Proposal.</w:t>
      </w:r>
    </w:p>
    <w:p w14:paraId="3C35582F" w14:textId="77777777" w:rsidR="00216D34" w:rsidRDefault="00216D34" w:rsidP="00EC0936">
      <w:pPr>
        <w:spacing w:after="0"/>
        <w:ind w:left="1440" w:hanging="720"/>
        <w:rPr>
          <w:rFonts w:ascii="Arial" w:hAnsi="Arial" w:cs="Arial"/>
          <w:sz w:val="24"/>
          <w:szCs w:val="24"/>
        </w:rPr>
      </w:pPr>
    </w:p>
    <w:p w14:paraId="6584C95B" w14:textId="77777777" w:rsidR="004607DC" w:rsidRPr="004476CB" w:rsidRDefault="004607DC" w:rsidP="00EC0936">
      <w:pPr>
        <w:spacing w:after="0"/>
        <w:ind w:left="1440" w:hanging="720"/>
        <w:rPr>
          <w:rFonts w:ascii="Arial" w:hAnsi="Arial" w:cs="Arial"/>
          <w:sz w:val="24"/>
          <w:szCs w:val="24"/>
        </w:rPr>
      </w:pPr>
      <w:r w:rsidRPr="00290873">
        <w:rPr>
          <w:rFonts w:ascii="Arial" w:hAnsi="Arial" w:cs="Arial"/>
          <w:sz w:val="24"/>
          <w:szCs w:val="24"/>
        </w:rPr>
        <w:t>4.3.3</w:t>
      </w:r>
      <w:r w:rsidRPr="00290873">
        <w:rPr>
          <w:rFonts w:ascii="Arial" w:hAnsi="Arial" w:cs="Arial"/>
          <w:sz w:val="24"/>
          <w:szCs w:val="24"/>
        </w:rPr>
        <w:tab/>
        <w:t xml:space="preserve">All Proposals become the property of </w:t>
      </w:r>
      <w:r w:rsidRPr="004476CB">
        <w:rPr>
          <w:rFonts w:ascii="Arial" w:hAnsi="Arial" w:cs="Arial"/>
          <w:sz w:val="24"/>
          <w:szCs w:val="24"/>
        </w:rPr>
        <w:t xml:space="preserve">Area Agency on Aging and shall not be returned to the Applicant.  </w:t>
      </w:r>
    </w:p>
    <w:p w14:paraId="322D906F" w14:textId="77777777" w:rsidR="00216D34" w:rsidRDefault="00216D34" w:rsidP="00EC0936">
      <w:pPr>
        <w:spacing w:after="0"/>
        <w:ind w:left="1440" w:hanging="720"/>
        <w:rPr>
          <w:rFonts w:ascii="Arial" w:hAnsi="Arial" w:cs="Arial"/>
          <w:sz w:val="24"/>
          <w:szCs w:val="24"/>
        </w:rPr>
      </w:pPr>
    </w:p>
    <w:p w14:paraId="190ACD24"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4.3.4</w:t>
      </w:r>
      <w:r w:rsidRPr="00290873">
        <w:rPr>
          <w:rFonts w:ascii="Arial" w:hAnsi="Arial" w:cs="Arial"/>
          <w:sz w:val="24"/>
          <w:szCs w:val="24"/>
        </w:rPr>
        <w:tab/>
      </w:r>
      <w:r w:rsidRPr="004476CB">
        <w:rPr>
          <w:rFonts w:ascii="Arial" w:hAnsi="Arial" w:cs="Arial"/>
          <w:sz w:val="24"/>
          <w:szCs w:val="24"/>
        </w:rPr>
        <w:t>Copies.</w:t>
      </w:r>
      <w:r w:rsidRPr="00290873">
        <w:rPr>
          <w:rFonts w:ascii="Arial" w:hAnsi="Arial" w:cs="Arial"/>
          <w:sz w:val="24"/>
          <w:szCs w:val="24"/>
        </w:rPr>
        <w:t xml:space="preserve"> By submitting a Proposal, the Applicant agrees that the Agency may copy the Application for purposes of facilitating the evaluation of the Application or to respond to requests for public records.  By </w:t>
      </w:r>
      <w:proofErr w:type="gramStart"/>
      <w:r w:rsidRPr="00290873">
        <w:rPr>
          <w:rFonts w:ascii="Arial" w:hAnsi="Arial" w:cs="Arial"/>
          <w:sz w:val="24"/>
          <w:szCs w:val="24"/>
        </w:rPr>
        <w:t>submitting an Application</w:t>
      </w:r>
      <w:proofErr w:type="gramEnd"/>
      <w:r w:rsidRPr="00290873">
        <w:rPr>
          <w:rFonts w:ascii="Arial" w:hAnsi="Arial" w:cs="Arial"/>
          <w:sz w:val="24"/>
          <w:szCs w:val="24"/>
        </w:rPr>
        <w:t>, the Applicant consents to such copying and warrants that such copying shall not violate the rights of any third party.</w:t>
      </w:r>
    </w:p>
    <w:p w14:paraId="4E6C973F" w14:textId="77777777" w:rsidR="00216D34" w:rsidRDefault="00216D34" w:rsidP="00EC0936">
      <w:pPr>
        <w:spacing w:after="0"/>
        <w:ind w:left="1440" w:hanging="720"/>
        <w:rPr>
          <w:rFonts w:ascii="Arial" w:hAnsi="Arial" w:cs="Arial"/>
          <w:sz w:val="24"/>
          <w:szCs w:val="24"/>
        </w:rPr>
      </w:pPr>
    </w:p>
    <w:p w14:paraId="36F33C6E"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4.3.5</w:t>
      </w:r>
      <w:r w:rsidRPr="00290873">
        <w:rPr>
          <w:rFonts w:ascii="Arial" w:hAnsi="Arial" w:cs="Arial"/>
          <w:sz w:val="24"/>
          <w:szCs w:val="24"/>
        </w:rPr>
        <w:tab/>
      </w:r>
      <w:r w:rsidRPr="004476CB">
        <w:rPr>
          <w:rFonts w:ascii="Arial" w:hAnsi="Arial" w:cs="Arial"/>
          <w:sz w:val="24"/>
          <w:szCs w:val="24"/>
        </w:rPr>
        <w:t>Mandatory Requirements</w:t>
      </w:r>
      <w:r w:rsidRPr="00290873">
        <w:rPr>
          <w:rFonts w:ascii="Arial" w:hAnsi="Arial" w:cs="Arial"/>
          <w:sz w:val="24"/>
          <w:szCs w:val="24"/>
        </w:rPr>
        <w:t>.  Applicants shall furnish all information necessary to enable the Agency to evaluate the Proposal.  Proposals that fail to meet the mandatory requirements of the RFP shall be rejected.</w:t>
      </w:r>
    </w:p>
    <w:p w14:paraId="2C621B0F" w14:textId="77777777" w:rsidR="00216D34" w:rsidRDefault="00216D34" w:rsidP="00EC0936">
      <w:pPr>
        <w:spacing w:after="0"/>
        <w:ind w:left="1440" w:hanging="720"/>
        <w:rPr>
          <w:rFonts w:ascii="Arial" w:hAnsi="Arial" w:cs="Arial"/>
          <w:sz w:val="24"/>
          <w:szCs w:val="24"/>
        </w:rPr>
      </w:pPr>
    </w:p>
    <w:p w14:paraId="4AB4D2C9"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4.3.6</w:t>
      </w:r>
      <w:r w:rsidRPr="00290873">
        <w:rPr>
          <w:rFonts w:ascii="Arial" w:hAnsi="Arial" w:cs="Arial"/>
          <w:sz w:val="24"/>
          <w:szCs w:val="24"/>
        </w:rPr>
        <w:tab/>
      </w:r>
      <w:r w:rsidRPr="004476CB">
        <w:rPr>
          <w:rFonts w:ascii="Arial" w:hAnsi="Arial" w:cs="Arial"/>
          <w:sz w:val="24"/>
          <w:szCs w:val="24"/>
        </w:rPr>
        <w:t>Oral Information Rejected</w:t>
      </w:r>
      <w:r w:rsidRPr="00290873">
        <w:rPr>
          <w:rFonts w:ascii="Arial" w:hAnsi="Arial" w:cs="Arial"/>
          <w:sz w:val="24"/>
          <w:szCs w:val="24"/>
        </w:rPr>
        <w:t>.  Oral information provided by the Applicant shall not be considered part of the Applicant’s Proposal unless it is submitted in writing.</w:t>
      </w:r>
    </w:p>
    <w:p w14:paraId="160735AD" w14:textId="77777777" w:rsidR="00216D34" w:rsidRDefault="00216D34" w:rsidP="00EC0936">
      <w:pPr>
        <w:spacing w:after="0"/>
        <w:ind w:left="1440" w:hanging="720"/>
        <w:rPr>
          <w:rFonts w:ascii="Arial" w:hAnsi="Arial" w:cs="Arial"/>
          <w:sz w:val="24"/>
          <w:szCs w:val="24"/>
        </w:rPr>
      </w:pPr>
    </w:p>
    <w:p w14:paraId="2DA2DA5B"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lastRenderedPageBreak/>
        <w:t>4.3.7</w:t>
      </w:r>
      <w:r w:rsidRPr="00290873">
        <w:rPr>
          <w:rFonts w:ascii="Arial" w:hAnsi="Arial" w:cs="Arial"/>
          <w:sz w:val="24"/>
          <w:szCs w:val="24"/>
        </w:rPr>
        <w:tab/>
      </w:r>
      <w:r w:rsidRPr="004476CB">
        <w:rPr>
          <w:rFonts w:ascii="Arial" w:hAnsi="Arial" w:cs="Arial"/>
          <w:sz w:val="24"/>
          <w:szCs w:val="24"/>
        </w:rPr>
        <w:t>RFP Amendments</w:t>
      </w:r>
      <w:r w:rsidRPr="00290873">
        <w:rPr>
          <w:rFonts w:ascii="Arial" w:hAnsi="Arial" w:cs="Arial"/>
          <w:sz w:val="24"/>
          <w:szCs w:val="24"/>
        </w:rPr>
        <w:t>. The Agency reserves the right to amend the RFA at any time using an addendum.  The Applicant shall acknowledge receipt of all addenda in its Proposal.  If the Agency issues an addendum after the due date for receipt of Applicants, the Agency may, in its sole discretion, allow Applicants to amend their Proposals in response to the addendum.</w:t>
      </w:r>
    </w:p>
    <w:p w14:paraId="5B9FAADA" w14:textId="77777777" w:rsidR="00216D34" w:rsidRDefault="00216D34" w:rsidP="00EC0936">
      <w:pPr>
        <w:spacing w:after="0"/>
        <w:ind w:left="1440" w:hanging="720"/>
        <w:rPr>
          <w:rFonts w:ascii="Arial" w:hAnsi="Arial" w:cs="Arial"/>
          <w:sz w:val="24"/>
          <w:szCs w:val="24"/>
        </w:rPr>
      </w:pPr>
    </w:p>
    <w:p w14:paraId="176A4637"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4.3.8</w:t>
      </w:r>
      <w:r w:rsidRPr="00290873">
        <w:rPr>
          <w:rFonts w:ascii="Arial" w:hAnsi="Arial" w:cs="Arial"/>
          <w:sz w:val="24"/>
          <w:szCs w:val="24"/>
        </w:rPr>
        <w:tab/>
      </w:r>
      <w:r w:rsidRPr="004476CB">
        <w:rPr>
          <w:rFonts w:ascii="Arial" w:hAnsi="Arial" w:cs="Arial"/>
          <w:sz w:val="24"/>
          <w:szCs w:val="24"/>
        </w:rPr>
        <w:t>Addendum.</w:t>
      </w:r>
      <w:r w:rsidRPr="00290873">
        <w:rPr>
          <w:rFonts w:ascii="Arial" w:hAnsi="Arial" w:cs="Arial"/>
          <w:sz w:val="24"/>
          <w:szCs w:val="24"/>
        </w:rPr>
        <w:t xml:space="preserve">  The RFP and any addenda to the RFP shall be available on </w:t>
      </w:r>
      <w:r w:rsidRPr="004476CB">
        <w:rPr>
          <w:rFonts w:ascii="Arial" w:hAnsi="Arial" w:cs="Arial"/>
          <w:sz w:val="24"/>
          <w:szCs w:val="24"/>
        </w:rPr>
        <w:t>AAA website</w:t>
      </w:r>
      <w:r w:rsidRPr="00290873">
        <w:rPr>
          <w:rFonts w:ascii="Arial" w:hAnsi="Arial" w:cs="Arial"/>
          <w:sz w:val="24"/>
          <w:szCs w:val="24"/>
        </w:rPr>
        <w:t xml:space="preserve">. </w:t>
      </w:r>
    </w:p>
    <w:p w14:paraId="6314575D" w14:textId="77777777" w:rsidR="00216D34" w:rsidRDefault="00216D34" w:rsidP="00EC0936">
      <w:pPr>
        <w:spacing w:after="0"/>
        <w:ind w:left="1440" w:hanging="720"/>
        <w:rPr>
          <w:rFonts w:ascii="Arial" w:hAnsi="Arial" w:cs="Arial"/>
          <w:sz w:val="24"/>
          <w:szCs w:val="24"/>
        </w:rPr>
      </w:pPr>
    </w:p>
    <w:p w14:paraId="1E686B25"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4.3.9</w:t>
      </w:r>
      <w:r w:rsidRPr="00290873">
        <w:rPr>
          <w:rFonts w:ascii="Arial" w:hAnsi="Arial" w:cs="Arial"/>
          <w:sz w:val="24"/>
          <w:szCs w:val="24"/>
        </w:rPr>
        <w:tab/>
      </w:r>
      <w:r w:rsidRPr="004476CB">
        <w:rPr>
          <w:rFonts w:ascii="Arial" w:hAnsi="Arial" w:cs="Arial"/>
          <w:sz w:val="24"/>
          <w:szCs w:val="24"/>
        </w:rPr>
        <w:t>Ideas and Adaptations</w:t>
      </w:r>
      <w:r w:rsidRPr="00290873">
        <w:rPr>
          <w:rFonts w:ascii="Arial" w:hAnsi="Arial" w:cs="Arial"/>
          <w:sz w:val="24"/>
          <w:szCs w:val="24"/>
        </w:rPr>
        <w:t>.  The Agency shall have the right to use ideas or adaptations of ideas that are presented in Proposals.</w:t>
      </w:r>
    </w:p>
    <w:p w14:paraId="26E3348C" w14:textId="77777777" w:rsidR="00216D34" w:rsidRDefault="00216D34" w:rsidP="00EC0936">
      <w:pPr>
        <w:spacing w:after="0"/>
        <w:ind w:left="1440" w:hanging="720"/>
        <w:rPr>
          <w:rFonts w:ascii="Arial" w:hAnsi="Arial" w:cs="Arial"/>
          <w:sz w:val="24"/>
          <w:szCs w:val="24"/>
        </w:rPr>
      </w:pPr>
    </w:p>
    <w:p w14:paraId="7563AAFC" w14:textId="77777777" w:rsidR="004607DC" w:rsidRPr="00290873" w:rsidRDefault="004607DC" w:rsidP="00EC0936">
      <w:pPr>
        <w:spacing w:after="0"/>
        <w:ind w:left="1440" w:hanging="720"/>
        <w:rPr>
          <w:rFonts w:ascii="Arial" w:hAnsi="Arial" w:cs="Arial"/>
          <w:sz w:val="24"/>
          <w:szCs w:val="24"/>
        </w:rPr>
      </w:pPr>
      <w:r w:rsidRPr="004476CB">
        <w:rPr>
          <w:rFonts w:ascii="Arial" w:hAnsi="Arial" w:cs="Arial"/>
          <w:sz w:val="24"/>
          <w:szCs w:val="24"/>
        </w:rPr>
        <w:t>4.3.10</w:t>
      </w:r>
      <w:r w:rsidRPr="004476CB">
        <w:rPr>
          <w:rFonts w:ascii="Arial" w:hAnsi="Arial" w:cs="Arial"/>
          <w:sz w:val="24"/>
          <w:szCs w:val="24"/>
        </w:rPr>
        <w:tab/>
        <w:t>Claims and Causes of Actions</w:t>
      </w:r>
      <w:r w:rsidRPr="00290873">
        <w:rPr>
          <w:rFonts w:ascii="Arial" w:hAnsi="Arial" w:cs="Arial"/>
          <w:sz w:val="24"/>
          <w:szCs w:val="24"/>
        </w:rPr>
        <w:t>.  By submitting a Proposal, the Applicant agrees that it shall not bring any claim or cause of action against the Agency based on any misunderstanding concerning the information provided in the RFP or concerning the Agency’s failure, negligent or otherwise, to provide the Applicant with pertinent information in this RFP.</w:t>
      </w:r>
    </w:p>
    <w:p w14:paraId="0BA3745F" w14:textId="77777777" w:rsidR="004607DC" w:rsidRPr="00290873" w:rsidRDefault="004607DC" w:rsidP="00EC0936">
      <w:pPr>
        <w:spacing w:after="0"/>
        <w:ind w:left="1440" w:hanging="720"/>
        <w:rPr>
          <w:rFonts w:ascii="Arial" w:hAnsi="Arial" w:cs="Arial"/>
          <w:sz w:val="24"/>
          <w:szCs w:val="24"/>
        </w:rPr>
      </w:pPr>
    </w:p>
    <w:p w14:paraId="18B40681" w14:textId="77777777" w:rsidR="00F00A51" w:rsidRDefault="004607DC" w:rsidP="00216D34">
      <w:pPr>
        <w:spacing w:after="0"/>
        <w:rPr>
          <w:rFonts w:ascii="Arial" w:hAnsi="Arial" w:cs="Arial"/>
          <w:sz w:val="24"/>
          <w:szCs w:val="24"/>
        </w:rPr>
      </w:pPr>
      <w:r w:rsidRPr="004476CB">
        <w:rPr>
          <w:rFonts w:ascii="Arial" w:hAnsi="Arial" w:cs="Arial"/>
          <w:sz w:val="24"/>
          <w:szCs w:val="24"/>
        </w:rPr>
        <w:t>4.4</w:t>
      </w:r>
      <w:r w:rsidRPr="004476CB">
        <w:rPr>
          <w:rFonts w:ascii="Arial" w:hAnsi="Arial" w:cs="Arial"/>
          <w:sz w:val="24"/>
          <w:szCs w:val="24"/>
        </w:rPr>
        <w:tab/>
        <w:t>Inquiries, Requests for Clarification, and Suggested Changes</w:t>
      </w:r>
    </w:p>
    <w:p w14:paraId="4D6A39DC" w14:textId="77777777" w:rsidR="00216D34" w:rsidRDefault="00216D34" w:rsidP="00216D34">
      <w:pPr>
        <w:spacing w:after="0"/>
        <w:rPr>
          <w:rFonts w:ascii="Arial" w:hAnsi="Arial" w:cs="Arial"/>
          <w:sz w:val="24"/>
          <w:szCs w:val="24"/>
        </w:rPr>
      </w:pPr>
    </w:p>
    <w:p w14:paraId="7F3A9332"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4.4.1</w:t>
      </w:r>
      <w:r w:rsidRPr="00290873">
        <w:rPr>
          <w:rFonts w:ascii="Arial" w:hAnsi="Arial" w:cs="Arial"/>
          <w:sz w:val="24"/>
          <w:szCs w:val="24"/>
        </w:rPr>
        <w:tab/>
      </w:r>
      <w:r w:rsidRPr="001A1AD0">
        <w:rPr>
          <w:rFonts w:ascii="Arial" w:hAnsi="Arial" w:cs="Arial"/>
          <w:sz w:val="24"/>
          <w:szCs w:val="24"/>
        </w:rPr>
        <w:t>Sole Point of Contact</w:t>
      </w:r>
      <w:r w:rsidRPr="00290873">
        <w:rPr>
          <w:rFonts w:ascii="Arial" w:hAnsi="Arial" w:cs="Arial"/>
          <w:sz w:val="24"/>
          <w:szCs w:val="24"/>
        </w:rPr>
        <w:t>. The Procurement Officer identified in the RFP is the sole point of contact regarding the RFP from the date of issuance until a Notice of Intent to Award Designation as a Legal Provider is issued.</w:t>
      </w:r>
    </w:p>
    <w:p w14:paraId="052DE30C" w14:textId="77777777" w:rsidR="00216D34" w:rsidRDefault="00216D34" w:rsidP="00EC0936">
      <w:pPr>
        <w:spacing w:after="0"/>
        <w:ind w:left="1440" w:hanging="720"/>
        <w:rPr>
          <w:rFonts w:ascii="Arial" w:hAnsi="Arial" w:cs="Arial"/>
          <w:sz w:val="24"/>
          <w:szCs w:val="24"/>
        </w:rPr>
      </w:pPr>
    </w:p>
    <w:p w14:paraId="4C6BFCD4"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4.4.2</w:t>
      </w:r>
      <w:r w:rsidRPr="00290873">
        <w:rPr>
          <w:rFonts w:ascii="Arial" w:hAnsi="Arial" w:cs="Arial"/>
          <w:sz w:val="24"/>
          <w:szCs w:val="24"/>
        </w:rPr>
        <w:tab/>
      </w:r>
      <w:r w:rsidRPr="001A1AD0">
        <w:rPr>
          <w:rFonts w:ascii="Arial" w:hAnsi="Arial" w:cs="Arial"/>
          <w:sz w:val="24"/>
          <w:szCs w:val="24"/>
        </w:rPr>
        <w:t>Disqualification</w:t>
      </w:r>
      <w:r w:rsidRPr="00290873">
        <w:rPr>
          <w:rFonts w:ascii="Arial" w:hAnsi="Arial" w:cs="Arial"/>
          <w:sz w:val="24"/>
          <w:szCs w:val="24"/>
        </w:rPr>
        <w:t>. Applicants may be disqualified if they contact any Agency employee other than the Procurement Officer about the RFP.</w:t>
      </w:r>
    </w:p>
    <w:p w14:paraId="65CF3711" w14:textId="77777777" w:rsidR="00216D34" w:rsidRDefault="00216D34" w:rsidP="00EC0936">
      <w:pPr>
        <w:spacing w:after="0"/>
        <w:ind w:left="1440" w:hanging="720"/>
        <w:rPr>
          <w:rFonts w:ascii="Arial" w:hAnsi="Arial" w:cs="Arial"/>
          <w:sz w:val="24"/>
          <w:szCs w:val="24"/>
        </w:rPr>
      </w:pPr>
    </w:p>
    <w:p w14:paraId="59807026"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4.4.3</w:t>
      </w:r>
      <w:r w:rsidRPr="00290873">
        <w:rPr>
          <w:rFonts w:ascii="Arial" w:hAnsi="Arial" w:cs="Arial"/>
          <w:sz w:val="24"/>
          <w:szCs w:val="24"/>
        </w:rPr>
        <w:tab/>
      </w:r>
      <w:r w:rsidRPr="001A1AD0">
        <w:rPr>
          <w:rFonts w:ascii="Arial" w:hAnsi="Arial" w:cs="Arial"/>
          <w:sz w:val="24"/>
          <w:szCs w:val="24"/>
        </w:rPr>
        <w:t>Inquiries, Requests for Clarification, and Suggested Changes</w:t>
      </w:r>
      <w:r w:rsidRPr="00290873">
        <w:rPr>
          <w:rFonts w:ascii="Arial" w:hAnsi="Arial" w:cs="Arial"/>
          <w:sz w:val="24"/>
          <w:szCs w:val="24"/>
        </w:rPr>
        <w:t>.  Applicants are invited to submit written inquiries and requests for clarifications regarding the RFP.  Applicants may also submit suggestions for changes to the requirements of the RFP.  The inquiries, requests for clarifications, or suggestions shall be in writing and received by the Procurement Officer before the date and time listed in the RFP.  Oral questions will not be permitted.  If the inquiries, requests for clarifications, or suggestions pertain to a specific section of the RFP, the Applicant shall reference the page and section number(s).  The Agency shall provide written responses to inquiries, requests for clarification, or suggestions that are received from Applicants on or before the date listed in the RFP.</w:t>
      </w:r>
    </w:p>
    <w:p w14:paraId="2F5B4E01" w14:textId="77777777" w:rsidR="00216D34" w:rsidRDefault="00216D34" w:rsidP="00EC0936">
      <w:pPr>
        <w:spacing w:after="0"/>
        <w:ind w:left="1440" w:hanging="720"/>
        <w:rPr>
          <w:rFonts w:ascii="Arial" w:hAnsi="Arial" w:cs="Arial"/>
          <w:sz w:val="24"/>
          <w:szCs w:val="24"/>
        </w:rPr>
      </w:pPr>
    </w:p>
    <w:p w14:paraId="5CCC3AED"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4.4.5</w:t>
      </w:r>
      <w:r w:rsidRPr="00290873">
        <w:rPr>
          <w:rFonts w:ascii="Arial" w:hAnsi="Arial" w:cs="Arial"/>
          <w:sz w:val="24"/>
          <w:szCs w:val="24"/>
        </w:rPr>
        <w:tab/>
      </w:r>
      <w:r w:rsidRPr="001A1AD0">
        <w:rPr>
          <w:rFonts w:ascii="Arial" w:hAnsi="Arial" w:cs="Arial"/>
          <w:sz w:val="24"/>
          <w:szCs w:val="24"/>
        </w:rPr>
        <w:t>Addendum</w:t>
      </w:r>
      <w:r w:rsidRPr="00290873">
        <w:rPr>
          <w:rFonts w:ascii="Arial" w:hAnsi="Arial" w:cs="Arial"/>
          <w:sz w:val="24"/>
          <w:szCs w:val="24"/>
        </w:rPr>
        <w:t>. The Agency’s written responses shall become an addendum to the RFP.  If the Agency decides to adopt a suggestion that modifies the RFP, the Agency shall issue an addendum to the RFP.</w:t>
      </w:r>
    </w:p>
    <w:p w14:paraId="21FD89A4" w14:textId="77777777" w:rsidR="00216D34" w:rsidRDefault="00216D34" w:rsidP="00EC0936">
      <w:pPr>
        <w:spacing w:after="0"/>
        <w:ind w:left="1440" w:hanging="720"/>
        <w:rPr>
          <w:rFonts w:ascii="Arial" w:hAnsi="Arial" w:cs="Arial"/>
          <w:sz w:val="24"/>
          <w:szCs w:val="24"/>
        </w:rPr>
      </w:pPr>
    </w:p>
    <w:p w14:paraId="16960F81"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4.4.6</w:t>
      </w:r>
      <w:r w:rsidRPr="00290873">
        <w:rPr>
          <w:rFonts w:ascii="Arial" w:hAnsi="Arial" w:cs="Arial"/>
          <w:sz w:val="24"/>
          <w:szCs w:val="24"/>
        </w:rPr>
        <w:tab/>
      </w:r>
      <w:r w:rsidRPr="001A1AD0">
        <w:rPr>
          <w:rFonts w:ascii="Arial" w:hAnsi="Arial" w:cs="Arial"/>
          <w:sz w:val="24"/>
          <w:szCs w:val="24"/>
        </w:rPr>
        <w:t>Agency Responsibility</w:t>
      </w:r>
      <w:r w:rsidRPr="00290873">
        <w:rPr>
          <w:rFonts w:ascii="Arial" w:hAnsi="Arial" w:cs="Arial"/>
          <w:sz w:val="24"/>
          <w:szCs w:val="24"/>
        </w:rPr>
        <w:t>.  The Agency assumes no responsibility for oral representations made by its officers or employees unless such representations are confirmed in writing and incorporated into the RFP through an addendum.</w:t>
      </w:r>
    </w:p>
    <w:p w14:paraId="15DD80D0" w14:textId="77777777" w:rsidR="004607DC" w:rsidRPr="00290873" w:rsidRDefault="004607DC" w:rsidP="00EC0936">
      <w:pPr>
        <w:spacing w:after="0"/>
        <w:rPr>
          <w:rFonts w:ascii="Arial" w:hAnsi="Arial" w:cs="Arial"/>
          <w:b/>
          <w:sz w:val="24"/>
          <w:szCs w:val="24"/>
        </w:rPr>
      </w:pPr>
    </w:p>
    <w:p w14:paraId="6DA360D6" w14:textId="77777777" w:rsidR="004607DC" w:rsidRPr="00B25C7B" w:rsidRDefault="004607DC" w:rsidP="00EC0936">
      <w:pPr>
        <w:spacing w:after="0"/>
        <w:rPr>
          <w:rFonts w:ascii="Arial" w:hAnsi="Arial" w:cs="Arial"/>
          <w:sz w:val="24"/>
          <w:szCs w:val="24"/>
        </w:rPr>
      </w:pPr>
      <w:r w:rsidRPr="004476CB">
        <w:rPr>
          <w:rFonts w:ascii="Arial" w:hAnsi="Arial" w:cs="Arial"/>
          <w:sz w:val="24"/>
          <w:szCs w:val="24"/>
        </w:rPr>
        <w:t>4.5</w:t>
      </w:r>
      <w:r w:rsidRPr="004476CB">
        <w:rPr>
          <w:rFonts w:ascii="Arial" w:hAnsi="Arial" w:cs="Arial"/>
          <w:sz w:val="24"/>
          <w:szCs w:val="24"/>
        </w:rPr>
        <w:tab/>
      </w:r>
      <w:r w:rsidRPr="00B25C7B">
        <w:rPr>
          <w:rFonts w:ascii="Arial" w:hAnsi="Arial" w:cs="Arial"/>
          <w:sz w:val="24"/>
          <w:szCs w:val="24"/>
        </w:rPr>
        <w:t>Rejection of Proposals</w:t>
      </w:r>
    </w:p>
    <w:p w14:paraId="2FC6D134" w14:textId="77777777" w:rsidR="004607DC" w:rsidRPr="00B25C7B" w:rsidRDefault="0001640F" w:rsidP="00AD7CE5">
      <w:pPr>
        <w:spacing w:after="0"/>
        <w:ind w:left="720"/>
        <w:rPr>
          <w:rFonts w:ascii="Arial" w:hAnsi="Arial" w:cs="Arial"/>
          <w:sz w:val="24"/>
          <w:szCs w:val="24"/>
        </w:rPr>
      </w:pPr>
      <w:r w:rsidRPr="00B25C7B">
        <w:rPr>
          <w:rFonts w:ascii="Arial" w:hAnsi="Arial" w:cs="Arial"/>
          <w:sz w:val="24"/>
          <w:szCs w:val="24"/>
        </w:rPr>
        <w:t xml:space="preserve">Connections </w:t>
      </w:r>
      <w:r w:rsidR="004607DC" w:rsidRPr="00B25C7B">
        <w:rPr>
          <w:rFonts w:ascii="Arial" w:hAnsi="Arial" w:cs="Arial"/>
          <w:sz w:val="24"/>
          <w:szCs w:val="24"/>
        </w:rPr>
        <w:t>A</w:t>
      </w:r>
      <w:r w:rsidRPr="00B25C7B">
        <w:rPr>
          <w:rFonts w:ascii="Arial" w:hAnsi="Arial" w:cs="Arial"/>
          <w:sz w:val="24"/>
          <w:szCs w:val="24"/>
        </w:rPr>
        <w:t xml:space="preserve">rea </w:t>
      </w:r>
      <w:r w:rsidR="004607DC" w:rsidRPr="00B25C7B">
        <w:rPr>
          <w:rFonts w:ascii="Arial" w:hAnsi="Arial" w:cs="Arial"/>
          <w:sz w:val="24"/>
          <w:szCs w:val="24"/>
        </w:rPr>
        <w:t>A</w:t>
      </w:r>
      <w:r w:rsidRPr="00B25C7B">
        <w:rPr>
          <w:rFonts w:ascii="Arial" w:hAnsi="Arial" w:cs="Arial"/>
          <w:sz w:val="24"/>
          <w:szCs w:val="24"/>
        </w:rPr>
        <w:t xml:space="preserve">gency on </w:t>
      </w:r>
      <w:r w:rsidR="004607DC" w:rsidRPr="00B25C7B">
        <w:rPr>
          <w:rFonts w:ascii="Arial" w:hAnsi="Arial" w:cs="Arial"/>
          <w:sz w:val="24"/>
          <w:szCs w:val="24"/>
        </w:rPr>
        <w:t>A</w:t>
      </w:r>
      <w:r w:rsidRPr="00B25C7B">
        <w:rPr>
          <w:rFonts w:ascii="Arial" w:hAnsi="Arial" w:cs="Arial"/>
          <w:sz w:val="24"/>
          <w:szCs w:val="24"/>
        </w:rPr>
        <w:t>ging</w:t>
      </w:r>
      <w:r w:rsidR="004607DC" w:rsidRPr="00B25C7B">
        <w:rPr>
          <w:rFonts w:ascii="Arial" w:hAnsi="Arial" w:cs="Arial"/>
          <w:sz w:val="24"/>
          <w:szCs w:val="24"/>
        </w:rPr>
        <w:t xml:space="preserve"> reserves the right to accept or reject any part of any proposal, to accept or reject any or all proposals without penalty, to advertise for new proposals, to abandon the need for the services, and to cancel this RFP if it is in the best interest of </w:t>
      </w:r>
      <w:r w:rsidRPr="00B25C7B">
        <w:rPr>
          <w:rFonts w:ascii="Arial" w:hAnsi="Arial" w:cs="Arial"/>
          <w:sz w:val="24"/>
          <w:szCs w:val="24"/>
        </w:rPr>
        <w:t xml:space="preserve">Connections </w:t>
      </w:r>
      <w:r w:rsidR="004607DC" w:rsidRPr="00B25C7B">
        <w:rPr>
          <w:rFonts w:ascii="Arial" w:hAnsi="Arial" w:cs="Arial"/>
          <w:sz w:val="24"/>
          <w:szCs w:val="24"/>
        </w:rPr>
        <w:t>A</w:t>
      </w:r>
      <w:r w:rsidRPr="00B25C7B">
        <w:rPr>
          <w:rFonts w:ascii="Arial" w:hAnsi="Arial" w:cs="Arial"/>
          <w:sz w:val="24"/>
          <w:szCs w:val="24"/>
        </w:rPr>
        <w:t xml:space="preserve">rea </w:t>
      </w:r>
      <w:r w:rsidR="004607DC" w:rsidRPr="00B25C7B">
        <w:rPr>
          <w:rFonts w:ascii="Arial" w:hAnsi="Arial" w:cs="Arial"/>
          <w:sz w:val="24"/>
          <w:szCs w:val="24"/>
        </w:rPr>
        <w:t>A</w:t>
      </w:r>
      <w:r w:rsidRPr="00B25C7B">
        <w:rPr>
          <w:rFonts w:ascii="Arial" w:hAnsi="Arial" w:cs="Arial"/>
          <w:sz w:val="24"/>
          <w:szCs w:val="24"/>
        </w:rPr>
        <w:t xml:space="preserve">gency on </w:t>
      </w:r>
      <w:r w:rsidR="004607DC" w:rsidRPr="00B25C7B">
        <w:rPr>
          <w:rFonts w:ascii="Arial" w:hAnsi="Arial" w:cs="Arial"/>
          <w:sz w:val="24"/>
          <w:szCs w:val="24"/>
        </w:rPr>
        <w:t>A</w:t>
      </w:r>
      <w:r w:rsidRPr="00B25C7B">
        <w:rPr>
          <w:rFonts w:ascii="Arial" w:hAnsi="Arial" w:cs="Arial"/>
          <w:sz w:val="24"/>
          <w:szCs w:val="24"/>
        </w:rPr>
        <w:t>ging</w:t>
      </w:r>
      <w:r w:rsidR="004607DC" w:rsidRPr="00B25C7B">
        <w:rPr>
          <w:rFonts w:ascii="Arial" w:hAnsi="Arial" w:cs="Arial"/>
          <w:sz w:val="24"/>
          <w:szCs w:val="24"/>
        </w:rPr>
        <w:t>.  Any proposal shall be rejected out-right and not evaluated for any one of the following reasons</w:t>
      </w:r>
      <w:r w:rsidR="00217F6A" w:rsidRPr="00B25C7B">
        <w:rPr>
          <w:rFonts w:ascii="Arial" w:hAnsi="Arial" w:cs="Arial"/>
          <w:sz w:val="24"/>
          <w:szCs w:val="24"/>
        </w:rPr>
        <w:t>:</w:t>
      </w:r>
    </w:p>
    <w:p w14:paraId="79547B3F" w14:textId="77777777" w:rsidR="00216D34" w:rsidRPr="00B25C7B" w:rsidRDefault="00216D34" w:rsidP="00EC0936">
      <w:pPr>
        <w:spacing w:after="0"/>
        <w:ind w:left="1440" w:hanging="720"/>
        <w:rPr>
          <w:rFonts w:ascii="Arial" w:hAnsi="Arial" w:cs="Arial"/>
          <w:sz w:val="24"/>
          <w:szCs w:val="24"/>
        </w:rPr>
      </w:pPr>
    </w:p>
    <w:p w14:paraId="39092B67" w14:textId="301F0E33" w:rsidR="004607DC" w:rsidRPr="00290873" w:rsidRDefault="004607DC" w:rsidP="00EC0936">
      <w:pPr>
        <w:spacing w:after="0"/>
        <w:ind w:left="1440" w:hanging="720"/>
        <w:rPr>
          <w:rFonts w:ascii="Arial" w:hAnsi="Arial" w:cs="Arial"/>
          <w:sz w:val="24"/>
          <w:szCs w:val="24"/>
        </w:rPr>
      </w:pPr>
      <w:r w:rsidRPr="00B25C7B">
        <w:rPr>
          <w:rFonts w:ascii="Arial" w:hAnsi="Arial" w:cs="Arial"/>
          <w:sz w:val="24"/>
          <w:szCs w:val="24"/>
        </w:rPr>
        <w:t>4.5.1</w:t>
      </w:r>
      <w:r w:rsidRPr="00B25C7B">
        <w:rPr>
          <w:rFonts w:ascii="Arial" w:hAnsi="Arial" w:cs="Arial"/>
          <w:sz w:val="24"/>
          <w:szCs w:val="24"/>
        </w:rPr>
        <w:tab/>
        <w:t xml:space="preserve">Failure to deliver the proposal by </w:t>
      </w:r>
      <w:r w:rsidR="007F5742">
        <w:rPr>
          <w:rFonts w:ascii="Arial" w:hAnsi="Arial" w:cs="Arial"/>
          <w:sz w:val="24"/>
          <w:szCs w:val="24"/>
        </w:rPr>
        <w:t>5</w:t>
      </w:r>
      <w:r w:rsidR="00B25C7B" w:rsidRPr="00B25C7B">
        <w:rPr>
          <w:rFonts w:ascii="Arial" w:hAnsi="Arial" w:cs="Arial"/>
          <w:sz w:val="24"/>
          <w:szCs w:val="24"/>
        </w:rPr>
        <w:t>:00</w:t>
      </w:r>
      <w:r w:rsidR="0001640F" w:rsidRPr="00B25C7B">
        <w:rPr>
          <w:rFonts w:ascii="Arial" w:hAnsi="Arial" w:cs="Arial"/>
          <w:sz w:val="24"/>
          <w:szCs w:val="24"/>
        </w:rPr>
        <w:t xml:space="preserve"> pm</w:t>
      </w:r>
      <w:r w:rsidRPr="00B25C7B">
        <w:rPr>
          <w:rFonts w:ascii="Arial" w:hAnsi="Arial" w:cs="Arial"/>
          <w:sz w:val="24"/>
          <w:szCs w:val="24"/>
        </w:rPr>
        <w:t xml:space="preserve"> on </w:t>
      </w:r>
      <w:r w:rsidR="0023274B">
        <w:rPr>
          <w:rFonts w:ascii="Arial" w:hAnsi="Arial" w:cs="Arial"/>
          <w:sz w:val="24"/>
          <w:szCs w:val="24"/>
        </w:rPr>
        <w:t xml:space="preserve">June 3, </w:t>
      </w:r>
      <w:proofErr w:type="gramStart"/>
      <w:r w:rsidR="0023274B">
        <w:rPr>
          <w:rFonts w:ascii="Arial" w:hAnsi="Arial" w:cs="Arial"/>
          <w:sz w:val="24"/>
          <w:szCs w:val="24"/>
        </w:rPr>
        <w:t>2022</w:t>
      </w:r>
      <w:proofErr w:type="gramEnd"/>
      <w:r w:rsidR="00B062A3">
        <w:rPr>
          <w:rFonts w:ascii="Arial" w:hAnsi="Arial" w:cs="Arial"/>
          <w:sz w:val="24"/>
          <w:szCs w:val="24"/>
        </w:rPr>
        <w:t xml:space="preserve"> </w:t>
      </w:r>
      <w:r w:rsidRPr="00B25C7B">
        <w:rPr>
          <w:rFonts w:ascii="Arial" w:hAnsi="Arial" w:cs="Arial"/>
          <w:sz w:val="24"/>
          <w:szCs w:val="24"/>
        </w:rPr>
        <w:t>at the location specified under Section 4.2, “RFP Schedule of Events</w:t>
      </w:r>
      <w:r w:rsidRPr="00290873">
        <w:rPr>
          <w:rFonts w:ascii="Arial" w:hAnsi="Arial" w:cs="Arial"/>
          <w:sz w:val="24"/>
          <w:szCs w:val="24"/>
        </w:rPr>
        <w:t>”.</w:t>
      </w:r>
    </w:p>
    <w:p w14:paraId="2FD2F0A6" w14:textId="77777777" w:rsidR="00216D34" w:rsidRDefault="00216D34" w:rsidP="00EC0936">
      <w:pPr>
        <w:spacing w:after="0"/>
        <w:ind w:left="1440" w:hanging="720"/>
        <w:rPr>
          <w:rFonts w:ascii="Arial" w:hAnsi="Arial" w:cs="Arial"/>
          <w:sz w:val="24"/>
          <w:szCs w:val="24"/>
        </w:rPr>
      </w:pPr>
    </w:p>
    <w:p w14:paraId="4A66EF2A" w14:textId="77777777" w:rsidR="005E4B18" w:rsidRDefault="004607DC" w:rsidP="00EC0936">
      <w:pPr>
        <w:spacing w:after="0"/>
        <w:ind w:left="1440" w:hanging="720"/>
        <w:rPr>
          <w:rFonts w:ascii="Arial" w:hAnsi="Arial" w:cs="Arial"/>
          <w:sz w:val="24"/>
          <w:szCs w:val="24"/>
        </w:rPr>
      </w:pPr>
      <w:r w:rsidRPr="00290873">
        <w:rPr>
          <w:rFonts w:ascii="Arial" w:hAnsi="Arial" w:cs="Arial"/>
          <w:sz w:val="24"/>
          <w:szCs w:val="24"/>
        </w:rPr>
        <w:t>4.5.2</w:t>
      </w:r>
      <w:r w:rsidRPr="00290873">
        <w:rPr>
          <w:rFonts w:ascii="Arial" w:hAnsi="Arial" w:cs="Arial"/>
          <w:sz w:val="24"/>
          <w:szCs w:val="24"/>
        </w:rPr>
        <w:tab/>
        <w:t xml:space="preserve">Failure to follow the proposal format instructions. </w:t>
      </w:r>
    </w:p>
    <w:p w14:paraId="69F1F672" w14:textId="77777777" w:rsidR="00216D34" w:rsidRDefault="00216D34" w:rsidP="00EC0936">
      <w:pPr>
        <w:spacing w:after="0"/>
        <w:ind w:left="1440" w:hanging="720"/>
        <w:rPr>
          <w:rFonts w:ascii="Arial" w:hAnsi="Arial" w:cs="Arial"/>
          <w:sz w:val="24"/>
          <w:szCs w:val="24"/>
        </w:rPr>
      </w:pPr>
    </w:p>
    <w:p w14:paraId="02886B9A"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4.5.3</w:t>
      </w:r>
      <w:r w:rsidRPr="00290873">
        <w:rPr>
          <w:rFonts w:ascii="Arial" w:hAnsi="Arial" w:cs="Arial"/>
          <w:sz w:val="24"/>
          <w:szCs w:val="24"/>
        </w:rPr>
        <w:tab/>
        <w:t>Failure to respond to a mandatory requirement of the RFP that does not constitute a nonmaterial variation, or if the bidder has engaged in unfair bidding procedures.</w:t>
      </w:r>
    </w:p>
    <w:p w14:paraId="4694B3E8" w14:textId="77777777" w:rsidR="004607DC" w:rsidRPr="004476CB" w:rsidRDefault="004607DC" w:rsidP="00EC0936">
      <w:pPr>
        <w:spacing w:after="0"/>
        <w:rPr>
          <w:rFonts w:ascii="Arial" w:hAnsi="Arial" w:cs="Arial"/>
          <w:sz w:val="24"/>
          <w:szCs w:val="24"/>
        </w:rPr>
      </w:pPr>
    </w:p>
    <w:p w14:paraId="51C6B7A1" w14:textId="77777777" w:rsidR="004607DC" w:rsidRPr="004476CB" w:rsidRDefault="004607DC" w:rsidP="00EC0936">
      <w:pPr>
        <w:spacing w:after="0"/>
        <w:rPr>
          <w:rFonts w:ascii="Arial" w:hAnsi="Arial" w:cs="Arial"/>
          <w:sz w:val="24"/>
          <w:szCs w:val="24"/>
        </w:rPr>
      </w:pPr>
      <w:r w:rsidRPr="004476CB">
        <w:rPr>
          <w:rFonts w:ascii="Arial" w:hAnsi="Arial" w:cs="Arial"/>
          <w:sz w:val="24"/>
          <w:szCs w:val="24"/>
        </w:rPr>
        <w:t>4.6</w:t>
      </w:r>
      <w:r w:rsidRPr="004476CB">
        <w:rPr>
          <w:rFonts w:ascii="Arial" w:hAnsi="Arial" w:cs="Arial"/>
          <w:sz w:val="24"/>
          <w:szCs w:val="24"/>
        </w:rPr>
        <w:tab/>
        <w:t>Withdraw of Proposals</w:t>
      </w:r>
    </w:p>
    <w:p w14:paraId="4F7F7EFE" w14:textId="77777777" w:rsidR="004607DC" w:rsidRPr="00290873" w:rsidRDefault="004607DC" w:rsidP="00AD7CE5">
      <w:pPr>
        <w:spacing w:after="0"/>
        <w:ind w:left="720"/>
        <w:rPr>
          <w:rFonts w:ascii="Arial" w:hAnsi="Arial" w:cs="Arial"/>
          <w:sz w:val="24"/>
          <w:szCs w:val="24"/>
        </w:rPr>
      </w:pPr>
      <w:r w:rsidRPr="00290873">
        <w:rPr>
          <w:rFonts w:ascii="Arial" w:hAnsi="Arial" w:cs="Arial"/>
          <w:sz w:val="24"/>
          <w:szCs w:val="24"/>
        </w:rPr>
        <w:t>Proposals may be withdrawn, modified and resubmitted at any time prior to submission deadline for the receipt of proposals.</w:t>
      </w:r>
    </w:p>
    <w:p w14:paraId="6937B881" w14:textId="77777777" w:rsidR="004607DC" w:rsidRPr="00290873" w:rsidRDefault="004607DC" w:rsidP="00EC0936">
      <w:pPr>
        <w:spacing w:after="0"/>
        <w:rPr>
          <w:rFonts w:ascii="Arial" w:hAnsi="Arial" w:cs="Arial"/>
          <w:sz w:val="24"/>
          <w:szCs w:val="24"/>
        </w:rPr>
      </w:pPr>
    </w:p>
    <w:p w14:paraId="19AE0BBA" w14:textId="77777777" w:rsidR="004607DC" w:rsidRPr="004476CB" w:rsidRDefault="00B25C7B" w:rsidP="00EC0936">
      <w:pPr>
        <w:spacing w:after="0"/>
        <w:rPr>
          <w:rFonts w:ascii="Arial" w:hAnsi="Arial" w:cs="Arial"/>
          <w:sz w:val="24"/>
          <w:szCs w:val="24"/>
        </w:rPr>
      </w:pPr>
      <w:r>
        <w:rPr>
          <w:rFonts w:ascii="Arial" w:hAnsi="Arial" w:cs="Arial"/>
          <w:sz w:val="24"/>
          <w:szCs w:val="24"/>
        </w:rPr>
        <w:t>4.7</w:t>
      </w:r>
      <w:r w:rsidR="004607DC" w:rsidRPr="004476CB">
        <w:rPr>
          <w:rFonts w:ascii="Arial" w:hAnsi="Arial" w:cs="Arial"/>
          <w:sz w:val="24"/>
          <w:szCs w:val="24"/>
        </w:rPr>
        <w:tab/>
        <w:t>Notice Provided</w:t>
      </w:r>
    </w:p>
    <w:p w14:paraId="45049066" w14:textId="77777777" w:rsidR="004607DC" w:rsidRDefault="004607DC" w:rsidP="00AD7CE5">
      <w:pPr>
        <w:spacing w:after="0"/>
        <w:ind w:left="720"/>
        <w:rPr>
          <w:rFonts w:ascii="Arial" w:hAnsi="Arial" w:cs="Arial"/>
          <w:sz w:val="24"/>
          <w:szCs w:val="24"/>
        </w:rPr>
      </w:pPr>
      <w:r w:rsidRPr="00290873">
        <w:rPr>
          <w:rFonts w:ascii="Arial" w:hAnsi="Arial" w:cs="Arial"/>
          <w:sz w:val="24"/>
          <w:szCs w:val="24"/>
        </w:rPr>
        <w:t xml:space="preserve">Notice of this solicitation has been provided through the following: </w:t>
      </w:r>
    </w:p>
    <w:p w14:paraId="5B246AE0" w14:textId="77777777" w:rsidR="00E2651E" w:rsidRPr="00290873" w:rsidRDefault="00E2651E" w:rsidP="00AD7CE5">
      <w:pPr>
        <w:spacing w:after="0"/>
        <w:ind w:left="720"/>
        <w:rPr>
          <w:rFonts w:ascii="Arial" w:hAnsi="Arial" w:cs="Arial"/>
          <w:sz w:val="24"/>
          <w:szCs w:val="24"/>
        </w:rPr>
      </w:pPr>
    </w:p>
    <w:p w14:paraId="1F24FAB4" w14:textId="77777777" w:rsidR="00746D6B" w:rsidRDefault="004607DC" w:rsidP="00746D6B">
      <w:pPr>
        <w:pStyle w:val="ListParagraph"/>
        <w:numPr>
          <w:ilvl w:val="0"/>
          <w:numId w:val="9"/>
        </w:numPr>
        <w:spacing w:after="0"/>
        <w:ind w:left="1080"/>
        <w:rPr>
          <w:rFonts w:ascii="Arial" w:hAnsi="Arial" w:cs="Arial"/>
          <w:sz w:val="24"/>
          <w:szCs w:val="24"/>
        </w:rPr>
      </w:pPr>
      <w:r w:rsidRPr="00290873">
        <w:rPr>
          <w:rFonts w:ascii="Arial" w:hAnsi="Arial" w:cs="Arial"/>
          <w:sz w:val="24"/>
          <w:szCs w:val="24"/>
        </w:rPr>
        <w:t>AAA Website</w:t>
      </w:r>
    </w:p>
    <w:p w14:paraId="68B2915F" w14:textId="77777777" w:rsidR="004607DC" w:rsidRPr="00290873" w:rsidRDefault="004607DC" w:rsidP="00746D6B">
      <w:pPr>
        <w:pStyle w:val="ListParagraph"/>
        <w:numPr>
          <w:ilvl w:val="0"/>
          <w:numId w:val="9"/>
        </w:numPr>
        <w:spacing w:after="0"/>
        <w:ind w:left="1080"/>
        <w:rPr>
          <w:rFonts w:ascii="Arial" w:hAnsi="Arial" w:cs="Arial"/>
          <w:sz w:val="24"/>
          <w:szCs w:val="24"/>
        </w:rPr>
      </w:pPr>
      <w:r w:rsidRPr="00290873">
        <w:rPr>
          <w:rFonts w:ascii="Arial" w:hAnsi="Arial" w:cs="Arial"/>
          <w:sz w:val="24"/>
          <w:szCs w:val="24"/>
        </w:rPr>
        <w:t>Solicitation Notice Mailed (postal or electronic) to Potentially Interested Parties</w:t>
      </w:r>
    </w:p>
    <w:p w14:paraId="257FDC61" w14:textId="77777777" w:rsidR="004607DC" w:rsidRPr="009B69AA" w:rsidRDefault="004607DC" w:rsidP="00EC0936">
      <w:pPr>
        <w:spacing w:after="0"/>
        <w:rPr>
          <w:rFonts w:ascii="Arial" w:hAnsi="Arial" w:cs="Arial"/>
          <w:b/>
          <w:color w:val="E36C0A" w:themeColor="accent6" w:themeShade="BF"/>
          <w:sz w:val="18"/>
          <w:szCs w:val="18"/>
        </w:rPr>
      </w:pPr>
    </w:p>
    <w:p w14:paraId="35363A2C" w14:textId="77777777" w:rsidR="004607DC" w:rsidRPr="004476CB" w:rsidRDefault="00B25C7B" w:rsidP="00EC0936">
      <w:pPr>
        <w:spacing w:after="0"/>
        <w:rPr>
          <w:rFonts w:ascii="Arial" w:hAnsi="Arial" w:cs="Arial"/>
          <w:sz w:val="24"/>
          <w:szCs w:val="24"/>
        </w:rPr>
      </w:pPr>
      <w:r>
        <w:rPr>
          <w:rFonts w:ascii="Arial" w:hAnsi="Arial" w:cs="Arial"/>
          <w:sz w:val="24"/>
          <w:szCs w:val="24"/>
        </w:rPr>
        <w:t>4.8</w:t>
      </w:r>
      <w:r w:rsidR="004607DC" w:rsidRPr="004476CB">
        <w:rPr>
          <w:rFonts w:ascii="Arial" w:hAnsi="Arial" w:cs="Arial"/>
          <w:sz w:val="24"/>
          <w:szCs w:val="24"/>
        </w:rPr>
        <w:tab/>
        <w:t>Assistance to Applicant with a Disability</w:t>
      </w:r>
    </w:p>
    <w:p w14:paraId="7C628804" w14:textId="77777777" w:rsidR="004607DC" w:rsidRPr="00290873" w:rsidRDefault="004607DC" w:rsidP="00AD7CE5">
      <w:pPr>
        <w:spacing w:after="0"/>
        <w:ind w:left="720"/>
        <w:rPr>
          <w:rFonts w:ascii="Arial" w:hAnsi="Arial" w:cs="Arial"/>
          <w:sz w:val="24"/>
          <w:szCs w:val="24"/>
        </w:rPr>
      </w:pPr>
      <w:r w:rsidRPr="00290873">
        <w:rPr>
          <w:rFonts w:ascii="Arial" w:hAnsi="Arial" w:cs="Arial"/>
          <w:sz w:val="24"/>
          <w:szCs w:val="24"/>
        </w:rPr>
        <w:t xml:space="preserve">An Applicant with a disability that needs an accommodation should contact the procurement officer </w:t>
      </w:r>
      <w:r w:rsidR="00217F6A">
        <w:rPr>
          <w:rFonts w:ascii="Arial" w:hAnsi="Arial" w:cs="Arial"/>
          <w:sz w:val="24"/>
          <w:szCs w:val="24"/>
        </w:rPr>
        <w:t xml:space="preserve">listed in section 4.1 </w:t>
      </w:r>
      <w:r w:rsidRPr="00290873">
        <w:rPr>
          <w:rFonts w:ascii="Arial" w:hAnsi="Arial" w:cs="Arial"/>
          <w:sz w:val="24"/>
          <w:szCs w:val="24"/>
        </w:rPr>
        <w:t xml:space="preserve">prior to the </w:t>
      </w:r>
      <w:r w:rsidR="00214FFD">
        <w:rPr>
          <w:rFonts w:ascii="Arial" w:hAnsi="Arial" w:cs="Arial"/>
          <w:sz w:val="24"/>
          <w:szCs w:val="24"/>
        </w:rPr>
        <w:t>RFP Due Date</w:t>
      </w:r>
      <w:r w:rsidRPr="00290873">
        <w:rPr>
          <w:rFonts w:ascii="Arial" w:hAnsi="Arial" w:cs="Arial"/>
          <w:sz w:val="24"/>
          <w:szCs w:val="24"/>
        </w:rPr>
        <w:t xml:space="preserve"> specified in 4.</w:t>
      </w:r>
      <w:r w:rsidR="00214FFD">
        <w:rPr>
          <w:rFonts w:ascii="Arial" w:hAnsi="Arial" w:cs="Arial"/>
          <w:sz w:val="24"/>
          <w:szCs w:val="24"/>
        </w:rPr>
        <w:t>2</w:t>
      </w:r>
      <w:r w:rsidRPr="00290873">
        <w:rPr>
          <w:rFonts w:ascii="Arial" w:hAnsi="Arial" w:cs="Arial"/>
          <w:sz w:val="24"/>
          <w:szCs w:val="24"/>
        </w:rPr>
        <w:t xml:space="preserve"> so reasonable accommodation can be made. </w:t>
      </w:r>
    </w:p>
    <w:p w14:paraId="6B090014" w14:textId="77777777" w:rsidR="004607DC" w:rsidRPr="00290873" w:rsidRDefault="004607DC" w:rsidP="00EC0936">
      <w:pPr>
        <w:spacing w:after="0"/>
        <w:rPr>
          <w:rFonts w:ascii="Arial" w:hAnsi="Arial" w:cs="Arial"/>
          <w:sz w:val="24"/>
          <w:szCs w:val="24"/>
        </w:rPr>
      </w:pPr>
    </w:p>
    <w:p w14:paraId="5354FE91" w14:textId="77777777" w:rsidR="004607DC" w:rsidRPr="00290873" w:rsidRDefault="004607DC" w:rsidP="00EC0936">
      <w:pPr>
        <w:spacing w:after="0"/>
        <w:rPr>
          <w:rFonts w:ascii="Arial" w:hAnsi="Arial" w:cs="Arial"/>
          <w:b/>
          <w:sz w:val="24"/>
          <w:szCs w:val="24"/>
        </w:rPr>
      </w:pPr>
      <w:r w:rsidRPr="00290873">
        <w:rPr>
          <w:rFonts w:ascii="Arial" w:hAnsi="Arial" w:cs="Arial"/>
          <w:b/>
          <w:sz w:val="24"/>
          <w:szCs w:val="24"/>
        </w:rPr>
        <w:t>V.</w:t>
      </w:r>
      <w:r w:rsidRPr="00290873">
        <w:rPr>
          <w:rFonts w:ascii="Arial" w:hAnsi="Arial" w:cs="Arial"/>
          <w:b/>
          <w:sz w:val="24"/>
          <w:szCs w:val="24"/>
        </w:rPr>
        <w:tab/>
        <w:t>Evaluation</w:t>
      </w:r>
    </w:p>
    <w:p w14:paraId="7EB6F1E4" w14:textId="77777777" w:rsidR="004607DC" w:rsidRPr="00290873" w:rsidRDefault="004607DC" w:rsidP="00EC0936">
      <w:pPr>
        <w:spacing w:after="0"/>
        <w:rPr>
          <w:rFonts w:ascii="Arial" w:hAnsi="Arial" w:cs="Arial"/>
          <w:sz w:val="24"/>
          <w:szCs w:val="24"/>
        </w:rPr>
      </w:pPr>
    </w:p>
    <w:p w14:paraId="4B6AA346" w14:textId="77777777" w:rsidR="004607DC" w:rsidRPr="004476CB" w:rsidRDefault="004607DC" w:rsidP="00EC0936">
      <w:pPr>
        <w:spacing w:after="0"/>
        <w:rPr>
          <w:rFonts w:ascii="Arial" w:hAnsi="Arial" w:cs="Arial"/>
          <w:sz w:val="24"/>
          <w:szCs w:val="24"/>
        </w:rPr>
      </w:pPr>
      <w:r w:rsidRPr="004476CB">
        <w:rPr>
          <w:rFonts w:ascii="Arial" w:hAnsi="Arial" w:cs="Arial"/>
          <w:sz w:val="24"/>
          <w:szCs w:val="24"/>
        </w:rPr>
        <w:t>5.1</w:t>
      </w:r>
      <w:r w:rsidRPr="004476CB">
        <w:rPr>
          <w:rFonts w:ascii="Arial" w:hAnsi="Arial" w:cs="Arial"/>
          <w:sz w:val="24"/>
          <w:szCs w:val="24"/>
        </w:rPr>
        <w:tab/>
        <w:t>Comprehensive, Fair, and Impartial Evaluation</w:t>
      </w:r>
    </w:p>
    <w:p w14:paraId="5506A08D" w14:textId="77777777" w:rsidR="004607DC" w:rsidRPr="00290873" w:rsidRDefault="004607DC" w:rsidP="00AD7CE5">
      <w:pPr>
        <w:spacing w:after="0"/>
        <w:ind w:left="720"/>
        <w:rPr>
          <w:rFonts w:ascii="Arial" w:hAnsi="Arial" w:cs="Arial"/>
          <w:sz w:val="24"/>
          <w:szCs w:val="24"/>
        </w:rPr>
      </w:pPr>
      <w:r w:rsidRPr="00290873">
        <w:rPr>
          <w:rFonts w:ascii="Arial" w:hAnsi="Arial" w:cs="Arial"/>
          <w:sz w:val="24"/>
          <w:szCs w:val="24"/>
        </w:rPr>
        <w:lastRenderedPageBreak/>
        <w:t>The Agency intends to conduct a comprehensive, fair, and impartial evaluation of Applications received in response to this RFP.</w:t>
      </w:r>
    </w:p>
    <w:p w14:paraId="7A4A1F2E" w14:textId="77777777" w:rsidR="004607DC" w:rsidRPr="00290873" w:rsidRDefault="004607DC" w:rsidP="00EC0936">
      <w:pPr>
        <w:spacing w:after="0"/>
        <w:rPr>
          <w:rFonts w:ascii="Arial" w:hAnsi="Arial" w:cs="Arial"/>
          <w:sz w:val="24"/>
          <w:szCs w:val="24"/>
        </w:rPr>
      </w:pPr>
    </w:p>
    <w:p w14:paraId="089B1F60" w14:textId="77777777" w:rsidR="004607DC" w:rsidRPr="004476CB" w:rsidRDefault="004607DC" w:rsidP="00EC0936">
      <w:pPr>
        <w:spacing w:after="0"/>
        <w:rPr>
          <w:rFonts w:ascii="Arial" w:hAnsi="Arial" w:cs="Arial"/>
          <w:sz w:val="24"/>
          <w:szCs w:val="24"/>
        </w:rPr>
      </w:pPr>
      <w:r w:rsidRPr="004476CB">
        <w:rPr>
          <w:rFonts w:ascii="Arial" w:hAnsi="Arial" w:cs="Arial"/>
          <w:sz w:val="24"/>
          <w:szCs w:val="24"/>
        </w:rPr>
        <w:t>5.2</w:t>
      </w:r>
      <w:r w:rsidRPr="004476CB">
        <w:rPr>
          <w:rFonts w:ascii="Arial" w:hAnsi="Arial" w:cs="Arial"/>
          <w:sz w:val="24"/>
          <w:szCs w:val="24"/>
        </w:rPr>
        <w:tab/>
        <w:t xml:space="preserve">Evaluation Process </w:t>
      </w:r>
    </w:p>
    <w:p w14:paraId="420F5C7F" w14:textId="77777777" w:rsidR="001A1AD0" w:rsidRDefault="004607DC" w:rsidP="001A1AD0">
      <w:pPr>
        <w:spacing w:after="0"/>
        <w:ind w:left="720"/>
        <w:rPr>
          <w:rFonts w:ascii="Arial" w:hAnsi="Arial" w:cs="Arial"/>
          <w:sz w:val="24"/>
          <w:szCs w:val="24"/>
        </w:rPr>
      </w:pPr>
      <w:r w:rsidRPr="00290873">
        <w:rPr>
          <w:rFonts w:ascii="Arial" w:hAnsi="Arial" w:cs="Arial"/>
          <w:sz w:val="24"/>
          <w:szCs w:val="24"/>
        </w:rPr>
        <w:t xml:space="preserve">The Agency shall open Proposals after the deadline for submission of Proposals has passed.  The Proposals shall remain confidential until the Evaluation Committee has reviewed </w:t>
      </w:r>
      <w:r w:rsidR="00B062A3" w:rsidRPr="00290873">
        <w:rPr>
          <w:rFonts w:ascii="Arial" w:hAnsi="Arial" w:cs="Arial"/>
          <w:sz w:val="24"/>
          <w:szCs w:val="24"/>
        </w:rPr>
        <w:t>all</w:t>
      </w:r>
      <w:r w:rsidRPr="00290873">
        <w:rPr>
          <w:rFonts w:ascii="Arial" w:hAnsi="Arial" w:cs="Arial"/>
          <w:sz w:val="24"/>
          <w:szCs w:val="24"/>
        </w:rPr>
        <w:t xml:space="preserve"> the Proposals submitted in response to this RFP </w:t>
      </w:r>
      <w:r w:rsidRPr="00B25C7B">
        <w:rPr>
          <w:rFonts w:ascii="Arial" w:hAnsi="Arial" w:cs="Arial"/>
          <w:sz w:val="24"/>
          <w:szCs w:val="24"/>
        </w:rPr>
        <w:t xml:space="preserve">and </w:t>
      </w:r>
      <w:r w:rsidR="0001640F" w:rsidRPr="00B25C7B">
        <w:rPr>
          <w:rFonts w:ascii="Arial" w:hAnsi="Arial" w:cs="Arial"/>
          <w:sz w:val="24"/>
          <w:szCs w:val="24"/>
        </w:rPr>
        <w:t>Connections Area Agency on Aging</w:t>
      </w:r>
      <w:r w:rsidRPr="00290873">
        <w:rPr>
          <w:rFonts w:ascii="Arial" w:hAnsi="Arial" w:cs="Arial"/>
          <w:sz w:val="24"/>
          <w:szCs w:val="24"/>
        </w:rPr>
        <w:t xml:space="preserve"> has issued a </w:t>
      </w:r>
      <w:r w:rsidRPr="009445AA">
        <w:rPr>
          <w:rFonts w:ascii="Arial" w:hAnsi="Arial" w:cs="Arial"/>
          <w:sz w:val="24"/>
          <w:szCs w:val="24"/>
        </w:rPr>
        <w:t xml:space="preserve">Notice of Intent to Award </w:t>
      </w:r>
      <w:r w:rsidR="000A1A62" w:rsidRPr="00290873">
        <w:rPr>
          <w:rFonts w:ascii="Arial" w:hAnsi="Arial" w:cs="Arial"/>
          <w:sz w:val="24"/>
          <w:szCs w:val="24"/>
        </w:rPr>
        <w:t>d</w:t>
      </w:r>
      <w:r w:rsidRPr="00290873">
        <w:rPr>
          <w:rFonts w:ascii="Arial" w:hAnsi="Arial" w:cs="Arial"/>
          <w:sz w:val="24"/>
          <w:szCs w:val="24"/>
        </w:rPr>
        <w:t>esignation as a Legal Services Provider.  However, the names of Applicants who submitted timely Proposals shall be publicly available after the Proposal opening.  The announcement of Applicants who timely submitted Proposals does not mean that an individual Proposal has been deemed technically compliant or accepted for evaluation.</w:t>
      </w:r>
    </w:p>
    <w:p w14:paraId="625C5DEF" w14:textId="77777777" w:rsidR="00F00A51" w:rsidRDefault="00F00A51" w:rsidP="001A1AD0">
      <w:pPr>
        <w:spacing w:after="0"/>
        <w:ind w:left="720"/>
        <w:rPr>
          <w:rFonts w:ascii="Arial" w:hAnsi="Arial" w:cs="Arial"/>
          <w:sz w:val="24"/>
          <w:szCs w:val="24"/>
        </w:rPr>
      </w:pPr>
    </w:p>
    <w:p w14:paraId="0C8C85F3" w14:textId="77777777" w:rsidR="004607DC" w:rsidRPr="004476CB" w:rsidRDefault="004607DC" w:rsidP="00EC0936">
      <w:pPr>
        <w:spacing w:after="0"/>
        <w:rPr>
          <w:rFonts w:ascii="Arial" w:hAnsi="Arial" w:cs="Arial"/>
          <w:sz w:val="24"/>
          <w:szCs w:val="24"/>
        </w:rPr>
      </w:pPr>
      <w:r w:rsidRPr="004476CB">
        <w:rPr>
          <w:rFonts w:ascii="Arial" w:hAnsi="Arial" w:cs="Arial"/>
          <w:sz w:val="24"/>
          <w:szCs w:val="24"/>
        </w:rPr>
        <w:t>5.3</w:t>
      </w:r>
      <w:r w:rsidRPr="004476CB">
        <w:rPr>
          <w:rFonts w:ascii="Arial" w:hAnsi="Arial" w:cs="Arial"/>
          <w:sz w:val="24"/>
          <w:szCs w:val="24"/>
        </w:rPr>
        <w:tab/>
        <w:t>Rejection of Application</w:t>
      </w:r>
    </w:p>
    <w:p w14:paraId="05FB72E1" w14:textId="77777777" w:rsidR="004607DC" w:rsidRDefault="004607DC" w:rsidP="00AD7CE5">
      <w:pPr>
        <w:spacing w:after="0"/>
        <w:ind w:left="720"/>
        <w:rPr>
          <w:rFonts w:ascii="Arial" w:hAnsi="Arial" w:cs="Arial"/>
          <w:sz w:val="24"/>
          <w:szCs w:val="24"/>
        </w:rPr>
      </w:pPr>
      <w:r w:rsidRPr="00290873">
        <w:rPr>
          <w:rFonts w:ascii="Arial" w:hAnsi="Arial" w:cs="Arial"/>
          <w:sz w:val="24"/>
          <w:szCs w:val="24"/>
        </w:rPr>
        <w:t xml:space="preserve">The Agency may reject outright and not evaluate a Proposal for reasons including but not limited to: </w:t>
      </w:r>
    </w:p>
    <w:p w14:paraId="1A72CCAD" w14:textId="77777777" w:rsidR="00216D34" w:rsidRPr="00290873" w:rsidRDefault="00216D34" w:rsidP="00AD7CE5">
      <w:pPr>
        <w:spacing w:after="0"/>
        <w:ind w:left="720"/>
        <w:rPr>
          <w:rFonts w:ascii="Arial" w:hAnsi="Arial" w:cs="Arial"/>
          <w:sz w:val="24"/>
          <w:szCs w:val="24"/>
        </w:rPr>
      </w:pPr>
    </w:p>
    <w:p w14:paraId="4122BF65"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5.3.1</w:t>
      </w:r>
      <w:r w:rsidRPr="00290873">
        <w:rPr>
          <w:rFonts w:ascii="Arial" w:hAnsi="Arial" w:cs="Arial"/>
          <w:sz w:val="24"/>
          <w:szCs w:val="24"/>
        </w:rPr>
        <w:tab/>
        <w:t>The Applicant acknowledges that a mandatory requirement of the RFP cannot be met.</w:t>
      </w:r>
    </w:p>
    <w:p w14:paraId="6D156885" w14:textId="77777777" w:rsidR="00216D34" w:rsidRDefault="00216D34" w:rsidP="00EC0936">
      <w:pPr>
        <w:spacing w:after="0"/>
        <w:ind w:left="1440" w:hanging="720"/>
        <w:rPr>
          <w:rFonts w:ascii="Arial" w:hAnsi="Arial" w:cs="Arial"/>
          <w:sz w:val="24"/>
          <w:szCs w:val="24"/>
        </w:rPr>
      </w:pPr>
    </w:p>
    <w:p w14:paraId="6957A68F"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5.3.2</w:t>
      </w:r>
      <w:r w:rsidRPr="00290873">
        <w:rPr>
          <w:rFonts w:ascii="Arial" w:hAnsi="Arial" w:cs="Arial"/>
          <w:sz w:val="24"/>
          <w:szCs w:val="24"/>
        </w:rPr>
        <w:tab/>
        <w:t xml:space="preserve">The Applicant’s Proposal changes a material requirement of the </w:t>
      </w:r>
      <w:proofErr w:type="gramStart"/>
      <w:r w:rsidRPr="00290873">
        <w:rPr>
          <w:rFonts w:ascii="Arial" w:hAnsi="Arial" w:cs="Arial"/>
          <w:sz w:val="24"/>
          <w:szCs w:val="24"/>
        </w:rPr>
        <w:t>RFP</w:t>
      </w:r>
      <w:proofErr w:type="gramEnd"/>
      <w:r w:rsidRPr="00290873">
        <w:rPr>
          <w:rFonts w:ascii="Arial" w:hAnsi="Arial" w:cs="Arial"/>
          <w:sz w:val="24"/>
          <w:szCs w:val="24"/>
        </w:rPr>
        <w:t xml:space="preserve"> or the Application is not compliant with the mandatory requirements of the RFP.</w:t>
      </w:r>
    </w:p>
    <w:p w14:paraId="629D99AF" w14:textId="77777777" w:rsidR="00216D34" w:rsidRDefault="00216D34" w:rsidP="00EC0936">
      <w:pPr>
        <w:spacing w:after="0"/>
        <w:ind w:left="1440" w:hanging="720"/>
        <w:rPr>
          <w:rFonts w:ascii="Arial" w:hAnsi="Arial" w:cs="Arial"/>
          <w:sz w:val="24"/>
          <w:szCs w:val="24"/>
        </w:rPr>
      </w:pPr>
    </w:p>
    <w:p w14:paraId="531DB154"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5.3.3</w:t>
      </w:r>
      <w:r w:rsidRPr="00290873">
        <w:rPr>
          <w:rFonts w:ascii="Arial" w:hAnsi="Arial" w:cs="Arial"/>
          <w:sz w:val="24"/>
          <w:szCs w:val="24"/>
        </w:rPr>
        <w:tab/>
        <w:t>The Applicant’s Proposal limits the rights of the Agency.</w:t>
      </w:r>
    </w:p>
    <w:p w14:paraId="3528CCCA" w14:textId="77777777" w:rsidR="00216D34" w:rsidRDefault="00216D34" w:rsidP="00EC0936">
      <w:pPr>
        <w:spacing w:after="0"/>
        <w:ind w:left="1440" w:hanging="720"/>
        <w:rPr>
          <w:rFonts w:ascii="Arial" w:hAnsi="Arial" w:cs="Arial"/>
          <w:sz w:val="24"/>
          <w:szCs w:val="24"/>
        </w:rPr>
      </w:pPr>
    </w:p>
    <w:p w14:paraId="79454316" w14:textId="77777777" w:rsidR="00216D34" w:rsidRDefault="004607DC" w:rsidP="00216D34">
      <w:pPr>
        <w:spacing w:after="0"/>
        <w:ind w:left="1440" w:hanging="720"/>
        <w:rPr>
          <w:rFonts w:ascii="Arial" w:hAnsi="Arial" w:cs="Arial"/>
          <w:sz w:val="24"/>
          <w:szCs w:val="24"/>
        </w:rPr>
      </w:pPr>
      <w:r w:rsidRPr="00290873">
        <w:rPr>
          <w:rFonts w:ascii="Arial" w:hAnsi="Arial" w:cs="Arial"/>
          <w:sz w:val="24"/>
          <w:szCs w:val="24"/>
        </w:rPr>
        <w:t>5.3.4</w:t>
      </w:r>
      <w:r w:rsidRPr="00290873">
        <w:rPr>
          <w:rFonts w:ascii="Arial" w:hAnsi="Arial" w:cs="Arial"/>
          <w:sz w:val="24"/>
          <w:szCs w:val="24"/>
        </w:rPr>
        <w:tab/>
        <w:t>The Applicant fails to respond to the Agency’s request for information, documents, or references by the specified date.</w:t>
      </w:r>
    </w:p>
    <w:p w14:paraId="712B9DCC" w14:textId="77777777" w:rsidR="00216D34" w:rsidRDefault="00216D34" w:rsidP="00216D34">
      <w:pPr>
        <w:spacing w:after="0"/>
        <w:ind w:left="1440" w:hanging="720"/>
        <w:rPr>
          <w:rFonts w:ascii="Arial" w:hAnsi="Arial" w:cs="Arial"/>
          <w:sz w:val="24"/>
          <w:szCs w:val="24"/>
        </w:rPr>
      </w:pPr>
    </w:p>
    <w:p w14:paraId="31519039"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5.3.5</w:t>
      </w:r>
      <w:r w:rsidRPr="00290873">
        <w:rPr>
          <w:rFonts w:ascii="Arial" w:hAnsi="Arial" w:cs="Arial"/>
          <w:sz w:val="24"/>
          <w:szCs w:val="24"/>
        </w:rPr>
        <w:tab/>
        <w:t xml:space="preserve">The Applicant fails to include any signature, certification, authorization, stipulation, disclosure or guarantee as provided in this RFP. </w:t>
      </w:r>
    </w:p>
    <w:p w14:paraId="2116B0F4" w14:textId="77777777" w:rsidR="00216D34" w:rsidRDefault="00216D34" w:rsidP="00EC0936">
      <w:pPr>
        <w:spacing w:after="0"/>
        <w:ind w:left="1440" w:hanging="720"/>
        <w:rPr>
          <w:rFonts w:ascii="Arial" w:hAnsi="Arial" w:cs="Arial"/>
          <w:sz w:val="24"/>
          <w:szCs w:val="24"/>
        </w:rPr>
      </w:pPr>
    </w:p>
    <w:p w14:paraId="7E8F36BC"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5.3.6</w:t>
      </w:r>
      <w:r w:rsidRPr="00290873">
        <w:rPr>
          <w:rFonts w:ascii="Arial" w:hAnsi="Arial" w:cs="Arial"/>
          <w:sz w:val="24"/>
          <w:szCs w:val="24"/>
        </w:rPr>
        <w:tab/>
        <w:t>The Applicant presents the information requested by this RFP in a format inconsistent with the instructions to the RFP or otherwise fails to comply with the requirements of the RFP.</w:t>
      </w:r>
    </w:p>
    <w:p w14:paraId="5733D00B" w14:textId="77777777" w:rsidR="00216D34" w:rsidRDefault="00216D34" w:rsidP="00EC0936">
      <w:pPr>
        <w:spacing w:after="0"/>
        <w:ind w:left="1440" w:hanging="720"/>
        <w:rPr>
          <w:rFonts w:ascii="Arial" w:hAnsi="Arial" w:cs="Arial"/>
          <w:sz w:val="24"/>
          <w:szCs w:val="24"/>
        </w:rPr>
      </w:pPr>
    </w:p>
    <w:p w14:paraId="79C118AC"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5.3.7</w:t>
      </w:r>
      <w:r w:rsidRPr="00290873">
        <w:rPr>
          <w:rFonts w:ascii="Arial" w:hAnsi="Arial" w:cs="Arial"/>
          <w:sz w:val="24"/>
          <w:szCs w:val="24"/>
        </w:rPr>
        <w:tab/>
        <w:t>The Applicant initiates unauthorized contact regarding the RFP with Agency employees.</w:t>
      </w:r>
    </w:p>
    <w:p w14:paraId="7FDC8726" w14:textId="77777777" w:rsidR="00216D34" w:rsidRDefault="00216D34" w:rsidP="00EC0936">
      <w:pPr>
        <w:spacing w:after="0"/>
        <w:ind w:left="1440" w:hanging="720"/>
        <w:rPr>
          <w:rFonts w:ascii="Arial" w:hAnsi="Arial" w:cs="Arial"/>
          <w:sz w:val="24"/>
          <w:szCs w:val="24"/>
        </w:rPr>
      </w:pPr>
    </w:p>
    <w:p w14:paraId="4A39C8FF"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t>5.3.8</w:t>
      </w:r>
      <w:r w:rsidRPr="00290873">
        <w:rPr>
          <w:rFonts w:ascii="Arial" w:hAnsi="Arial" w:cs="Arial"/>
          <w:sz w:val="24"/>
          <w:szCs w:val="24"/>
        </w:rPr>
        <w:tab/>
        <w:t>The Applicant provides misleading or inaccurate responses.</w:t>
      </w:r>
    </w:p>
    <w:p w14:paraId="25E0B2C8" w14:textId="77777777" w:rsidR="00216D34" w:rsidRDefault="00216D34" w:rsidP="00EC0936">
      <w:pPr>
        <w:spacing w:after="0"/>
        <w:ind w:left="1440" w:hanging="720"/>
        <w:rPr>
          <w:rFonts w:ascii="Arial" w:hAnsi="Arial" w:cs="Arial"/>
          <w:sz w:val="24"/>
          <w:szCs w:val="24"/>
        </w:rPr>
      </w:pPr>
    </w:p>
    <w:p w14:paraId="38377BD2" w14:textId="77777777" w:rsidR="004607DC" w:rsidRPr="00290873" w:rsidRDefault="004607DC" w:rsidP="00EC0936">
      <w:pPr>
        <w:spacing w:after="0"/>
        <w:ind w:left="1440" w:hanging="720"/>
        <w:rPr>
          <w:rFonts w:ascii="Arial" w:hAnsi="Arial" w:cs="Arial"/>
          <w:sz w:val="24"/>
          <w:szCs w:val="24"/>
        </w:rPr>
      </w:pPr>
      <w:r w:rsidRPr="00290873">
        <w:rPr>
          <w:rFonts w:ascii="Arial" w:hAnsi="Arial" w:cs="Arial"/>
          <w:sz w:val="24"/>
          <w:szCs w:val="24"/>
        </w:rPr>
        <w:lastRenderedPageBreak/>
        <w:t>5.3.9</w:t>
      </w:r>
      <w:r w:rsidRPr="00290873">
        <w:rPr>
          <w:rFonts w:ascii="Arial" w:hAnsi="Arial" w:cs="Arial"/>
          <w:sz w:val="24"/>
          <w:szCs w:val="24"/>
        </w:rPr>
        <w:tab/>
        <w:t>There is insufficient evidence (including evidence submitted by the Applicant and evidence obtained by the Agency from other sources) to satisfy the Agency that the Applicant is a Responsive Applicant.</w:t>
      </w:r>
    </w:p>
    <w:p w14:paraId="439606F9" w14:textId="77777777" w:rsidR="004607DC" w:rsidRPr="00290873" w:rsidRDefault="004607DC" w:rsidP="00EC0936">
      <w:pPr>
        <w:spacing w:after="0"/>
        <w:rPr>
          <w:rFonts w:ascii="Arial" w:hAnsi="Arial" w:cs="Arial"/>
          <w:sz w:val="24"/>
          <w:szCs w:val="24"/>
        </w:rPr>
      </w:pPr>
    </w:p>
    <w:p w14:paraId="6D965692" w14:textId="77777777" w:rsidR="004607DC" w:rsidRPr="004476CB" w:rsidRDefault="004607DC" w:rsidP="00EC0936">
      <w:pPr>
        <w:spacing w:after="0"/>
        <w:rPr>
          <w:rFonts w:ascii="Arial" w:hAnsi="Arial" w:cs="Arial"/>
          <w:sz w:val="24"/>
          <w:szCs w:val="24"/>
        </w:rPr>
      </w:pPr>
      <w:r w:rsidRPr="004476CB">
        <w:rPr>
          <w:rFonts w:ascii="Arial" w:hAnsi="Arial" w:cs="Arial"/>
          <w:sz w:val="24"/>
          <w:szCs w:val="24"/>
        </w:rPr>
        <w:t>5.4</w:t>
      </w:r>
      <w:r w:rsidRPr="004476CB">
        <w:rPr>
          <w:rFonts w:ascii="Arial" w:hAnsi="Arial" w:cs="Arial"/>
          <w:sz w:val="24"/>
          <w:szCs w:val="24"/>
        </w:rPr>
        <w:tab/>
        <w:t>Application Subject to Verification</w:t>
      </w:r>
    </w:p>
    <w:p w14:paraId="3B841042" w14:textId="77777777" w:rsidR="004607DC" w:rsidRPr="00290873" w:rsidRDefault="004607DC" w:rsidP="00AD7CE5">
      <w:pPr>
        <w:spacing w:after="0"/>
        <w:ind w:left="720"/>
        <w:rPr>
          <w:rFonts w:ascii="Arial" w:hAnsi="Arial" w:cs="Arial"/>
          <w:sz w:val="24"/>
          <w:szCs w:val="24"/>
        </w:rPr>
      </w:pPr>
      <w:r w:rsidRPr="00290873">
        <w:rPr>
          <w:rFonts w:ascii="Arial" w:hAnsi="Arial" w:cs="Arial"/>
          <w:sz w:val="24"/>
          <w:szCs w:val="24"/>
        </w:rPr>
        <w:t>The content of a Proposal submitted by an Applicant is subject to verification.</w:t>
      </w:r>
    </w:p>
    <w:p w14:paraId="54707922" w14:textId="77777777" w:rsidR="004607DC" w:rsidRPr="004476CB" w:rsidRDefault="004607DC" w:rsidP="00EC0936">
      <w:pPr>
        <w:spacing w:after="0"/>
        <w:rPr>
          <w:rFonts w:ascii="Arial" w:hAnsi="Arial" w:cs="Arial"/>
          <w:sz w:val="24"/>
          <w:szCs w:val="24"/>
        </w:rPr>
      </w:pPr>
    </w:p>
    <w:p w14:paraId="79E4004A" w14:textId="77777777" w:rsidR="004607DC" w:rsidRPr="004476CB" w:rsidRDefault="004607DC" w:rsidP="00EC0936">
      <w:pPr>
        <w:spacing w:after="0"/>
        <w:rPr>
          <w:rFonts w:ascii="Arial" w:hAnsi="Arial" w:cs="Arial"/>
          <w:sz w:val="24"/>
          <w:szCs w:val="24"/>
        </w:rPr>
      </w:pPr>
      <w:r w:rsidRPr="004476CB">
        <w:rPr>
          <w:rFonts w:ascii="Arial" w:hAnsi="Arial" w:cs="Arial"/>
          <w:sz w:val="24"/>
          <w:szCs w:val="24"/>
        </w:rPr>
        <w:t>5.5</w:t>
      </w:r>
      <w:r w:rsidRPr="004476CB">
        <w:rPr>
          <w:rFonts w:ascii="Arial" w:hAnsi="Arial" w:cs="Arial"/>
          <w:sz w:val="24"/>
          <w:szCs w:val="24"/>
        </w:rPr>
        <w:tab/>
        <w:t>Misleading or Inaccurate Information</w:t>
      </w:r>
    </w:p>
    <w:p w14:paraId="3AEC0926" w14:textId="77777777" w:rsidR="004607DC" w:rsidRDefault="004607DC" w:rsidP="001A1AD0">
      <w:pPr>
        <w:spacing w:after="0"/>
        <w:ind w:left="720"/>
        <w:rPr>
          <w:rFonts w:ascii="Arial" w:hAnsi="Arial" w:cs="Arial"/>
          <w:sz w:val="24"/>
          <w:szCs w:val="24"/>
        </w:rPr>
      </w:pPr>
      <w:r w:rsidRPr="00290873">
        <w:rPr>
          <w:rFonts w:ascii="Arial" w:hAnsi="Arial" w:cs="Arial"/>
          <w:sz w:val="24"/>
          <w:szCs w:val="24"/>
        </w:rPr>
        <w:t xml:space="preserve">The Agency may reject the Proposal if the Agency determines, in its sole </w:t>
      </w:r>
      <w:r w:rsidR="00CE1DDA" w:rsidRPr="00290873">
        <w:rPr>
          <w:rFonts w:ascii="Arial" w:hAnsi="Arial" w:cs="Arial"/>
          <w:sz w:val="24"/>
          <w:szCs w:val="24"/>
        </w:rPr>
        <w:t>discretion that</w:t>
      </w:r>
      <w:r w:rsidRPr="00290873">
        <w:rPr>
          <w:rFonts w:ascii="Arial" w:hAnsi="Arial" w:cs="Arial"/>
          <w:sz w:val="24"/>
          <w:szCs w:val="24"/>
        </w:rPr>
        <w:t xml:space="preserve"> the content is in any way misleading or inaccurate. </w:t>
      </w:r>
    </w:p>
    <w:p w14:paraId="0C27D0CC" w14:textId="77777777" w:rsidR="001A1AD0" w:rsidRPr="00290873" w:rsidRDefault="001A1AD0" w:rsidP="001A1AD0">
      <w:pPr>
        <w:spacing w:after="0"/>
        <w:ind w:left="720"/>
        <w:rPr>
          <w:rFonts w:ascii="Arial" w:hAnsi="Arial" w:cs="Arial"/>
          <w:sz w:val="24"/>
          <w:szCs w:val="24"/>
        </w:rPr>
      </w:pPr>
    </w:p>
    <w:p w14:paraId="6E81DB5A" w14:textId="77777777" w:rsidR="004607DC" w:rsidRPr="004476CB" w:rsidRDefault="004607DC" w:rsidP="00EC0936">
      <w:pPr>
        <w:spacing w:after="0"/>
        <w:rPr>
          <w:rFonts w:ascii="Arial" w:hAnsi="Arial" w:cs="Arial"/>
          <w:sz w:val="24"/>
          <w:szCs w:val="24"/>
        </w:rPr>
      </w:pPr>
      <w:r w:rsidRPr="004476CB">
        <w:rPr>
          <w:rFonts w:ascii="Arial" w:hAnsi="Arial" w:cs="Arial"/>
          <w:sz w:val="24"/>
          <w:szCs w:val="24"/>
        </w:rPr>
        <w:t>5.6</w:t>
      </w:r>
      <w:r w:rsidRPr="004476CB">
        <w:rPr>
          <w:rFonts w:ascii="Arial" w:hAnsi="Arial" w:cs="Arial"/>
          <w:sz w:val="24"/>
          <w:szCs w:val="24"/>
        </w:rPr>
        <w:tab/>
        <w:t>Clarification of Application</w:t>
      </w:r>
    </w:p>
    <w:p w14:paraId="06C90336" w14:textId="77777777" w:rsidR="004607DC" w:rsidRDefault="004607DC" w:rsidP="00AD7CE5">
      <w:pPr>
        <w:spacing w:after="0"/>
        <w:ind w:left="720"/>
        <w:rPr>
          <w:rFonts w:ascii="Arial" w:hAnsi="Arial" w:cs="Arial"/>
          <w:sz w:val="24"/>
          <w:szCs w:val="24"/>
        </w:rPr>
      </w:pPr>
      <w:r w:rsidRPr="00290873">
        <w:rPr>
          <w:rFonts w:ascii="Arial" w:hAnsi="Arial" w:cs="Arial"/>
          <w:sz w:val="24"/>
          <w:szCs w:val="24"/>
        </w:rPr>
        <w:t xml:space="preserve">The Agency reserves the right to contact </w:t>
      </w:r>
      <w:r w:rsidR="009445AA">
        <w:rPr>
          <w:rFonts w:ascii="Arial" w:hAnsi="Arial" w:cs="Arial"/>
          <w:sz w:val="24"/>
          <w:szCs w:val="24"/>
        </w:rPr>
        <w:t>applicant</w:t>
      </w:r>
      <w:r w:rsidRPr="00290873">
        <w:rPr>
          <w:rFonts w:ascii="Arial" w:hAnsi="Arial" w:cs="Arial"/>
          <w:sz w:val="24"/>
          <w:szCs w:val="24"/>
        </w:rPr>
        <w:t xml:space="preserve"> after the submission of Proposals for the purpose of clarifying a Proposal.  This contact may include written questions, interviews, site visits, or requests for clarification of the Proposal.  The Agency shall not consider information received from or through an Applicant if the information materially alters the content of the Proposal or services the Proposal is offering.  An individual authorized to legally bind the Applicant shall sign responses to any request for clarification.  Responses shall be submitted to the Agency within the time specified in the Agency’s request.  Failure to comply with the requests for additional information may result in rejection of the Proposal.</w:t>
      </w:r>
    </w:p>
    <w:p w14:paraId="688CD74D" w14:textId="77777777" w:rsidR="002F63DC" w:rsidRDefault="002F63DC" w:rsidP="00EC0936">
      <w:pPr>
        <w:spacing w:after="0"/>
        <w:rPr>
          <w:rFonts w:ascii="Arial" w:hAnsi="Arial" w:cs="Arial"/>
          <w:sz w:val="24"/>
          <w:szCs w:val="24"/>
        </w:rPr>
      </w:pPr>
    </w:p>
    <w:p w14:paraId="7E2C9703" w14:textId="77777777" w:rsidR="000A1A62" w:rsidRPr="00290873" w:rsidRDefault="000A1A62" w:rsidP="00EC0936">
      <w:pPr>
        <w:spacing w:after="0"/>
        <w:rPr>
          <w:rFonts w:ascii="Arial" w:hAnsi="Arial" w:cs="Arial"/>
          <w:b/>
          <w:sz w:val="24"/>
          <w:szCs w:val="24"/>
        </w:rPr>
      </w:pPr>
      <w:r w:rsidRPr="00290873">
        <w:rPr>
          <w:rFonts w:ascii="Arial" w:hAnsi="Arial" w:cs="Arial"/>
          <w:b/>
          <w:sz w:val="24"/>
          <w:szCs w:val="24"/>
        </w:rPr>
        <w:t>VI.</w:t>
      </w:r>
      <w:r w:rsidRPr="00290873">
        <w:rPr>
          <w:rFonts w:ascii="Arial" w:hAnsi="Arial" w:cs="Arial"/>
          <w:b/>
          <w:sz w:val="24"/>
          <w:szCs w:val="24"/>
        </w:rPr>
        <w:tab/>
        <w:t>SCOPE OF SERVICE</w:t>
      </w:r>
    </w:p>
    <w:p w14:paraId="0FAA3977" w14:textId="77777777" w:rsidR="000A1A62" w:rsidRPr="00290873" w:rsidRDefault="000A1A62" w:rsidP="00EC0936">
      <w:pPr>
        <w:spacing w:after="0"/>
        <w:rPr>
          <w:rFonts w:ascii="Arial" w:hAnsi="Arial" w:cs="Arial"/>
          <w:b/>
          <w:sz w:val="24"/>
          <w:szCs w:val="24"/>
        </w:rPr>
      </w:pPr>
    </w:p>
    <w:p w14:paraId="106B48F3" w14:textId="77777777" w:rsidR="000A1A62" w:rsidRPr="00216D34" w:rsidRDefault="000A1A62" w:rsidP="00EC0936">
      <w:pPr>
        <w:spacing w:after="0"/>
        <w:rPr>
          <w:rFonts w:ascii="Arial" w:hAnsi="Arial" w:cs="Arial"/>
          <w:sz w:val="24"/>
          <w:szCs w:val="24"/>
        </w:rPr>
      </w:pPr>
      <w:r w:rsidRPr="00216D34">
        <w:rPr>
          <w:rFonts w:ascii="Arial" w:hAnsi="Arial" w:cs="Arial"/>
          <w:sz w:val="24"/>
          <w:szCs w:val="24"/>
        </w:rPr>
        <w:t>6.1</w:t>
      </w:r>
      <w:r w:rsidRPr="00216D34">
        <w:rPr>
          <w:rFonts w:ascii="Arial" w:hAnsi="Arial" w:cs="Arial"/>
          <w:sz w:val="24"/>
          <w:szCs w:val="24"/>
        </w:rPr>
        <w:tab/>
        <w:t xml:space="preserve">Scope of Service </w:t>
      </w:r>
    </w:p>
    <w:p w14:paraId="7EDA4706" w14:textId="77777777" w:rsidR="000A1A62" w:rsidRPr="00290873" w:rsidRDefault="000A1A62" w:rsidP="00EC0936">
      <w:pPr>
        <w:spacing w:after="0"/>
        <w:rPr>
          <w:rFonts w:ascii="Arial" w:hAnsi="Arial" w:cs="Arial"/>
          <w:b/>
          <w:sz w:val="24"/>
          <w:szCs w:val="24"/>
        </w:rPr>
      </w:pPr>
    </w:p>
    <w:p w14:paraId="16E3AC97" w14:textId="77777777" w:rsidR="000A1A62" w:rsidRPr="00290873" w:rsidRDefault="000A1A62" w:rsidP="00EC0936">
      <w:pPr>
        <w:spacing w:after="0"/>
        <w:ind w:left="1440" w:hanging="720"/>
        <w:rPr>
          <w:rFonts w:ascii="Arial" w:hAnsi="Arial" w:cs="Arial"/>
          <w:sz w:val="24"/>
          <w:szCs w:val="24"/>
        </w:rPr>
      </w:pPr>
      <w:r w:rsidRPr="00290873">
        <w:rPr>
          <w:rFonts w:ascii="Arial" w:hAnsi="Arial" w:cs="Arial"/>
          <w:sz w:val="24"/>
          <w:szCs w:val="24"/>
        </w:rPr>
        <w:t>6.1.1</w:t>
      </w:r>
      <w:r w:rsidRPr="00290873">
        <w:rPr>
          <w:rFonts w:ascii="Arial" w:hAnsi="Arial" w:cs="Arial"/>
          <w:sz w:val="24"/>
          <w:szCs w:val="24"/>
        </w:rPr>
        <w:tab/>
      </w:r>
      <w:r w:rsidRPr="002F63DC">
        <w:rPr>
          <w:rFonts w:ascii="Arial" w:hAnsi="Arial" w:cs="Arial"/>
          <w:sz w:val="24"/>
          <w:szCs w:val="24"/>
        </w:rPr>
        <w:t>Overview</w:t>
      </w:r>
      <w:r w:rsidRPr="00290873">
        <w:rPr>
          <w:rFonts w:ascii="Arial" w:hAnsi="Arial" w:cs="Arial"/>
          <w:sz w:val="24"/>
          <w:szCs w:val="24"/>
        </w:rPr>
        <w:t xml:space="preserve">.  Purchasing Agency is soliciting proposals for the legal assistance to individuals </w:t>
      </w:r>
      <w:proofErr w:type="gramStart"/>
      <w:r w:rsidRPr="00290873">
        <w:rPr>
          <w:rFonts w:ascii="Arial" w:hAnsi="Arial" w:cs="Arial"/>
          <w:sz w:val="24"/>
          <w:szCs w:val="24"/>
        </w:rPr>
        <w:t>age</w:t>
      </w:r>
      <w:proofErr w:type="gramEnd"/>
      <w:r w:rsidRPr="00290873">
        <w:rPr>
          <w:rFonts w:ascii="Arial" w:hAnsi="Arial" w:cs="Arial"/>
          <w:sz w:val="24"/>
          <w:szCs w:val="24"/>
        </w:rPr>
        <w:t xml:space="preserve"> 60 and </w:t>
      </w:r>
      <w:r w:rsidRPr="00B25C7B">
        <w:rPr>
          <w:rFonts w:ascii="Arial" w:hAnsi="Arial" w:cs="Arial"/>
          <w:sz w:val="24"/>
          <w:szCs w:val="24"/>
        </w:rPr>
        <w:t>older throughout the State of Iowa.</w:t>
      </w:r>
      <w:r w:rsidRPr="00290873">
        <w:rPr>
          <w:rFonts w:ascii="Arial" w:hAnsi="Arial" w:cs="Arial"/>
          <w:sz w:val="24"/>
          <w:szCs w:val="24"/>
        </w:rPr>
        <w:t xml:space="preserve"> </w:t>
      </w:r>
    </w:p>
    <w:p w14:paraId="3760D6A0" w14:textId="77777777" w:rsidR="000A1A62" w:rsidRPr="00290873" w:rsidRDefault="000A1A62" w:rsidP="00EC0936">
      <w:pPr>
        <w:spacing w:after="0"/>
        <w:ind w:left="1440" w:hanging="720"/>
        <w:rPr>
          <w:rFonts w:ascii="Arial" w:hAnsi="Arial" w:cs="Arial"/>
          <w:sz w:val="24"/>
          <w:szCs w:val="24"/>
        </w:rPr>
      </w:pPr>
    </w:p>
    <w:p w14:paraId="191693B1" w14:textId="77777777" w:rsidR="000A1A62" w:rsidRPr="00290873" w:rsidRDefault="000A1A62" w:rsidP="00EC0936">
      <w:pPr>
        <w:spacing w:after="0"/>
        <w:ind w:left="1440" w:hanging="720"/>
        <w:rPr>
          <w:rFonts w:ascii="Arial" w:hAnsi="Arial" w:cs="Arial"/>
          <w:sz w:val="24"/>
          <w:szCs w:val="24"/>
        </w:rPr>
      </w:pPr>
      <w:r w:rsidRPr="00290873">
        <w:rPr>
          <w:rFonts w:ascii="Arial" w:hAnsi="Arial" w:cs="Arial"/>
          <w:sz w:val="24"/>
          <w:szCs w:val="24"/>
        </w:rPr>
        <w:t>6.1.2</w:t>
      </w:r>
      <w:r w:rsidRPr="00290873">
        <w:rPr>
          <w:rFonts w:ascii="Arial" w:hAnsi="Arial" w:cs="Arial"/>
          <w:sz w:val="24"/>
          <w:szCs w:val="24"/>
        </w:rPr>
        <w:tab/>
      </w:r>
      <w:r w:rsidRPr="002F63DC">
        <w:rPr>
          <w:rFonts w:ascii="Arial" w:hAnsi="Arial" w:cs="Arial"/>
          <w:sz w:val="24"/>
          <w:szCs w:val="24"/>
        </w:rPr>
        <w:t>Description of Specific Results-Oriented Activities</w:t>
      </w:r>
      <w:r w:rsidRPr="00290873">
        <w:rPr>
          <w:rFonts w:ascii="Arial" w:hAnsi="Arial" w:cs="Arial"/>
          <w:sz w:val="24"/>
          <w:szCs w:val="24"/>
        </w:rPr>
        <w:t xml:space="preserve">.  Specific activities of legal assistance to older individuals include the following: </w:t>
      </w:r>
    </w:p>
    <w:p w14:paraId="122C9F6E" w14:textId="77777777" w:rsidR="000A1A62" w:rsidRPr="00290873" w:rsidRDefault="000A1A62" w:rsidP="00EC0936">
      <w:pPr>
        <w:spacing w:after="0"/>
        <w:ind w:left="1440" w:hanging="720"/>
        <w:rPr>
          <w:rFonts w:ascii="Arial" w:hAnsi="Arial" w:cs="Arial"/>
          <w:sz w:val="24"/>
          <w:szCs w:val="24"/>
        </w:rPr>
      </w:pPr>
    </w:p>
    <w:p w14:paraId="54ED064B" w14:textId="77777777" w:rsidR="000A1A62" w:rsidRPr="004476CB" w:rsidRDefault="000A1A62" w:rsidP="00EC0936">
      <w:pPr>
        <w:pStyle w:val="ListParagraph"/>
        <w:numPr>
          <w:ilvl w:val="0"/>
          <w:numId w:val="10"/>
        </w:numPr>
        <w:spacing w:after="0"/>
        <w:rPr>
          <w:rFonts w:ascii="Arial" w:hAnsi="Arial" w:cs="Arial"/>
          <w:sz w:val="24"/>
          <w:szCs w:val="24"/>
        </w:rPr>
      </w:pPr>
      <w:r w:rsidRPr="004476CB">
        <w:rPr>
          <w:rFonts w:ascii="Arial" w:hAnsi="Arial" w:cs="Arial"/>
          <w:sz w:val="24"/>
          <w:szCs w:val="24"/>
        </w:rPr>
        <w:t>Provide legal advice and representation to older individuals in the legal</w:t>
      </w:r>
      <w:r w:rsidRPr="00290873">
        <w:rPr>
          <w:rFonts w:ascii="Arial" w:hAnsi="Arial" w:cs="Arial"/>
          <w:sz w:val="24"/>
          <w:szCs w:val="24"/>
        </w:rPr>
        <w:t xml:space="preserve"> assistance casework areas of abuse, age discrimination, defending guardianships, health care, housing, income, long-term care, neglect, nutrition, protective services, and utilities.</w:t>
      </w:r>
      <w:r w:rsidRPr="00290873">
        <w:rPr>
          <w:rFonts w:ascii="Arial" w:hAnsi="Arial" w:cs="Arial"/>
          <w:sz w:val="24"/>
          <w:szCs w:val="24"/>
        </w:rPr>
        <w:tab/>
      </w:r>
      <w:r w:rsidRPr="004476CB">
        <w:rPr>
          <w:rFonts w:ascii="Arial" w:hAnsi="Arial" w:cs="Arial"/>
          <w:sz w:val="24"/>
          <w:szCs w:val="24"/>
        </w:rPr>
        <w:t xml:space="preserve">Priority will be given to legal assistance related to income, health care, long term care, nutrition, housing, utilities, protective services, defense of </w:t>
      </w:r>
      <w:r w:rsidR="004476CB">
        <w:rPr>
          <w:rFonts w:ascii="Arial" w:hAnsi="Arial" w:cs="Arial"/>
          <w:sz w:val="24"/>
          <w:szCs w:val="24"/>
        </w:rPr>
        <w:t>g</w:t>
      </w:r>
      <w:r w:rsidRPr="004476CB">
        <w:rPr>
          <w:rFonts w:ascii="Arial" w:hAnsi="Arial" w:cs="Arial"/>
          <w:sz w:val="24"/>
          <w:szCs w:val="24"/>
        </w:rPr>
        <w:t>uardianship, abuse, neglect and age discrimination. 307.(a)(11)(E).</w:t>
      </w:r>
    </w:p>
    <w:p w14:paraId="24174217" w14:textId="77777777" w:rsidR="000A1A62" w:rsidRPr="00290873" w:rsidRDefault="000A1A62" w:rsidP="00EC0936">
      <w:pPr>
        <w:pStyle w:val="ListParagraph"/>
        <w:numPr>
          <w:ilvl w:val="0"/>
          <w:numId w:val="10"/>
        </w:numPr>
        <w:spacing w:after="0"/>
        <w:rPr>
          <w:rFonts w:ascii="Arial" w:hAnsi="Arial" w:cs="Arial"/>
          <w:sz w:val="24"/>
          <w:szCs w:val="24"/>
        </w:rPr>
      </w:pPr>
      <w:r w:rsidRPr="00290873">
        <w:rPr>
          <w:rFonts w:ascii="Arial" w:hAnsi="Arial" w:cs="Arial"/>
          <w:sz w:val="24"/>
          <w:szCs w:val="24"/>
        </w:rPr>
        <w:lastRenderedPageBreak/>
        <w:t>Provide community education.  The community legal education shall be presented to the targeted groups.  The community legal education topics shall reflect the priority issues outlined in this RFP.</w:t>
      </w:r>
    </w:p>
    <w:p w14:paraId="2B4F33D7" w14:textId="77777777" w:rsidR="000A1A62" w:rsidRPr="00290873" w:rsidRDefault="000A1A62" w:rsidP="00EC0936">
      <w:pPr>
        <w:pStyle w:val="ListParagraph"/>
        <w:numPr>
          <w:ilvl w:val="0"/>
          <w:numId w:val="10"/>
        </w:numPr>
        <w:spacing w:after="0"/>
        <w:rPr>
          <w:rFonts w:ascii="Arial" w:hAnsi="Arial" w:cs="Arial"/>
          <w:sz w:val="24"/>
          <w:szCs w:val="24"/>
        </w:rPr>
      </w:pPr>
      <w:r w:rsidRPr="00290873">
        <w:rPr>
          <w:rFonts w:ascii="Arial" w:hAnsi="Arial" w:cs="Arial"/>
          <w:sz w:val="24"/>
          <w:szCs w:val="24"/>
        </w:rPr>
        <w:t xml:space="preserve">Outreach activities.  Ensure that the targeted population is reached through a plan of outreach activities. </w:t>
      </w:r>
    </w:p>
    <w:p w14:paraId="18847D86" w14:textId="77777777" w:rsidR="000A1A62" w:rsidRPr="00290873" w:rsidRDefault="000A1A62" w:rsidP="00EC0936">
      <w:pPr>
        <w:pStyle w:val="ListParagraph"/>
        <w:rPr>
          <w:rFonts w:ascii="Arial" w:hAnsi="Arial" w:cs="Arial"/>
          <w:sz w:val="24"/>
          <w:szCs w:val="24"/>
        </w:rPr>
      </w:pPr>
    </w:p>
    <w:p w14:paraId="2DD03CEC" w14:textId="77777777" w:rsidR="000A1A62" w:rsidRPr="00290873" w:rsidRDefault="000A1A62" w:rsidP="00EC0936">
      <w:pPr>
        <w:pStyle w:val="ListParagraph"/>
        <w:ind w:left="1440" w:hanging="720"/>
        <w:rPr>
          <w:rFonts w:ascii="Arial" w:hAnsi="Arial" w:cs="Arial"/>
          <w:sz w:val="24"/>
          <w:szCs w:val="24"/>
        </w:rPr>
      </w:pPr>
      <w:r w:rsidRPr="00290873">
        <w:rPr>
          <w:rFonts w:ascii="Arial" w:hAnsi="Arial" w:cs="Arial"/>
          <w:sz w:val="24"/>
          <w:szCs w:val="24"/>
        </w:rPr>
        <w:t>6.1.3</w:t>
      </w:r>
      <w:r w:rsidRPr="00290873">
        <w:rPr>
          <w:rFonts w:ascii="Arial" w:hAnsi="Arial" w:cs="Arial"/>
          <w:sz w:val="24"/>
          <w:szCs w:val="24"/>
        </w:rPr>
        <w:tab/>
      </w:r>
      <w:r w:rsidRPr="002F63DC">
        <w:rPr>
          <w:rFonts w:ascii="Arial" w:hAnsi="Arial" w:cs="Arial"/>
          <w:sz w:val="24"/>
          <w:szCs w:val="24"/>
        </w:rPr>
        <w:t>Attorney Requirement</w:t>
      </w:r>
      <w:r w:rsidRPr="00290873">
        <w:rPr>
          <w:rFonts w:ascii="Arial" w:hAnsi="Arial" w:cs="Arial"/>
          <w:sz w:val="24"/>
          <w:szCs w:val="24"/>
        </w:rPr>
        <w:t>.  The legal assistance shall be provided by an attorney or under the supervision of an attorney licensed to provide services in the State of Iowa.</w:t>
      </w:r>
    </w:p>
    <w:p w14:paraId="28BDE8E7" w14:textId="77777777" w:rsidR="000A1A62" w:rsidRPr="00290873" w:rsidRDefault="000A1A62" w:rsidP="00EC0936">
      <w:pPr>
        <w:pStyle w:val="ListParagraph"/>
        <w:ind w:left="1440" w:hanging="720"/>
        <w:rPr>
          <w:rFonts w:ascii="Arial" w:hAnsi="Arial" w:cs="Arial"/>
          <w:sz w:val="24"/>
          <w:szCs w:val="24"/>
        </w:rPr>
      </w:pPr>
    </w:p>
    <w:p w14:paraId="189C9E1E" w14:textId="77777777" w:rsidR="000A1A62" w:rsidRPr="00290873" w:rsidRDefault="000A1A62" w:rsidP="00EC0936">
      <w:pPr>
        <w:pStyle w:val="ListParagraph"/>
        <w:ind w:left="1440" w:hanging="720"/>
        <w:rPr>
          <w:rFonts w:ascii="Arial" w:hAnsi="Arial" w:cs="Arial"/>
          <w:sz w:val="24"/>
          <w:szCs w:val="24"/>
        </w:rPr>
      </w:pPr>
      <w:r w:rsidRPr="00290873">
        <w:rPr>
          <w:rFonts w:ascii="Arial" w:hAnsi="Arial" w:cs="Arial"/>
          <w:sz w:val="24"/>
          <w:szCs w:val="24"/>
        </w:rPr>
        <w:t>6.1.4</w:t>
      </w:r>
      <w:r w:rsidRPr="00290873">
        <w:rPr>
          <w:rFonts w:ascii="Arial" w:hAnsi="Arial" w:cs="Arial"/>
          <w:sz w:val="24"/>
          <w:szCs w:val="24"/>
        </w:rPr>
        <w:tab/>
      </w:r>
      <w:r w:rsidRPr="002F63DC">
        <w:rPr>
          <w:rFonts w:ascii="Arial" w:hAnsi="Arial" w:cs="Arial"/>
          <w:sz w:val="24"/>
          <w:szCs w:val="24"/>
        </w:rPr>
        <w:t>Service Area</w:t>
      </w:r>
      <w:r w:rsidRPr="00290873">
        <w:rPr>
          <w:rFonts w:ascii="Arial" w:hAnsi="Arial" w:cs="Arial"/>
          <w:sz w:val="24"/>
          <w:szCs w:val="24"/>
        </w:rPr>
        <w:t>.  Successful Applicant shall provide the services throughout the Agency’s Planning and Service Area.</w:t>
      </w:r>
    </w:p>
    <w:p w14:paraId="4B6AA137" w14:textId="77777777" w:rsidR="000A1A62" w:rsidRPr="00290873" w:rsidRDefault="000A1A62" w:rsidP="00EC0936">
      <w:pPr>
        <w:pStyle w:val="ListParagraph"/>
        <w:ind w:left="1440" w:hanging="720"/>
        <w:rPr>
          <w:rFonts w:ascii="Arial" w:hAnsi="Arial" w:cs="Arial"/>
          <w:sz w:val="24"/>
          <w:szCs w:val="24"/>
        </w:rPr>
      </w:pPr>
    </w:p>
    <w:p w14:paraId="54B79D49" w14:textId="77777777" w:rsidR="000A1A62" w:rsidRPr="00290873" w:rsidRDefault="000A1A62" w:rsidP="00EC0936">
      <w:pPr>
        <w:pStyle w:val="ListParagraph"/>
        <w:ind w:left="1440" w:hanging="720"/>
        <w:rPr>
          <w:rFonts w:ascii="Arial" w:hAnsi="Arial" w:cs="Arial"/>
          <w:sz w:val="24"/>
          <w:szCs w:val="24"/>
        </w:rPr>
      </w:pPr>
      <w:r w:rsidRPr="00290873">
        <w:rPr>
          <w:rFonts w:ascii="Arial" w:hAnsi="Arial" w:cs="Arial"/>
          <w:sz w:val="24"/>
          <w:szCs w:val="24"/>
        </w:rPr>
        <w:t>6.1.5</w:t>
      </w:r>
      <w:r w:rsidRPr="00290873">
        <w:rPr>
          <w:rFonts w:ascii="Arial" w:hAnsi="Arial" w:cs="Arial"/>
          <w:sz w:val="24"/>
          <w:szCs w:val="24"/>
        </w:rPr>
        <w:tab/>
      </w:r>
      <w:r w:rsidRPr="002F63DC">
        <w:rPr>
          <w:rFonts w:ascii="Arial" w:hAnsi="Arial" w:cs="Arial"/>
          <w:sz w:val="24"/>
          <w:szCs w:val="24"/>
        </w:rPr>
        <w:t>Service Availability</w:t>
      </w:r>
      <w:r w:rsidRPr="00290873">
        <w:rPr>
          <w:rFonts w:ascii="Arial" w:hAnsi="Arial" w:cs="Arial"/>
          <w:sz w:val="24"/>
          <w:szCs w:val="24"/>
        </w:rPr>
        <w:t>.  Successful Applicant shall provide the services throughout the contract term.</w:t>
      </w:r>
    </w:p>
    <w:p w14:paraId="2319DF59" w14:textId="77777777" w:rsidR="000A1A62" w:rsidRPr="00290873" w:rsidRDefault="000A1A62" w:rsidP="00EC0936">
      <w:pPr>
        <w:pStyle w:val="ListParagraph"/>
        <w:ind w:left="1440" w:hanging="720"/>
        <w:rPr>
          <w:rFonts w:ascii="Arial" w:hAnsi="Arial" w:cs="Arial"/>
          <w:sz w:val="24"/>
          <w:szCs w:val="24"/>
        </w:rPr>
      </w:pPr>
    </w:p>
    <w:p w14:paraId="329A2D67" w14:textId="77777777" w:rsidR="000A1A62" w:rsidRPr="00290873" w:rsidRDefault="000A1A62" w:rsidP="00EC0936">
      <w:pPr>
        <w:pStyle w:val="ListParagraph"/>
        <w:ind w:left="1440" w:hanging="720"/>
        <w:rPr>
          <w:rFonts w:ascii="Arial" w:hAnsi="Arial" w:cs="Arial"/>
          <w:sz w:val="24"/>
          <w:szCs w:val="24"/>
        </w:rPr>
      </w:pPr>
      <w:r w:rsidRPr="00290873">
        <w:rPr>
          <w:rFonts w:ascii="Arial" w:hAnsi="Arial" w:cs="Arial"/>
          <w:sz w:val="24"/>
          <w:szCs w:val="24"/>
        </w:rPr>
        <w:t>6.1.6</w:t>
      </w:r>
      <w:r w:rsidRPr="00290873">
        <w:rPr>
          <w:rFonts w:ascii="Arial" w:hAnsi="Arial" w:cs="Arial"/>
          <w:sz w:val="24"/>
          <w:szCs w:val="24"/>
        </w:rPr>
        <w:tab/>
      </w:r>
      <w:r w:rsidRPr="002F63DC">
        <w:rPr>
          <w:rFonts w:ascii="Arial" w:hAnsi="Arial" w:cs="Arial"/>
          <w:sz w:val="24"/>
          <w:szCs w:val="24"/>
        </w:rPr>
        <w:t>Service Eligibility</w:t>
      </w:r>
      <w:r w:rsidRPr="00290873">
        <w:rPr>
          <w:rFonts w:ascii="Arial" w:hAnsi="Arial" w:cs="Arial"/>
          <w:sz w:val="24"/>
          <w:szCs w:val="24"/>
        </w:rPr>
        <w:t xml:space="preserve">.  Successful Applicant shall provide the services to individuals </w:t>
      </w:r>
      <w:proofErr w:type="gramStart"/>
      <w:r w:rsidRPr="00290873">
        <w:rPr>
          <w:rFonts w:ascii="Arial" w:hAnsi="Arial" w:cs="Arial"/>
          <w:sz w:val="24"/>
          <w:szCs w:val="24"/>
        </w:rPr>
        <w:t>age</w:t>
      </w:r>
      <w:proofErr w:type="gramEnd"/>
      <w:r w:rsidRPr="00290873">
        <w:rPr>
          <w:rFonts w:ascii="Arial" w:hAnsi="Arial" w:cs="Arial"/>
          <w:sz w:val="24"/>
          <w:szCs w:val="24"/>
        </w:rPr>
        <w:t xml:space="preserve"> 60 and older.</w:t>
      </w:r>
    </w:p>
    <w:p w14:paraId="5FCC9A9D" w14:textId="77777777" w:rsidR="000A1A62" w:rsidRPr="00290873" w:rsidRDefault="000A1A62" w:rsidP="00EC0936">
      <w:pPr>
        <w:pStyle w:val="ListParagraph"/>
        <w:ind w:left="1440" w:hanging="720"/>
        <w:rPr>
          <w:rFonts w:ascii="Arial" w:hAnsi="Arial" w:cs="Arial"/>
          <w:sz w:val="24"/>
          <w:szCs w:val="24"/>
        </w:rPr>
      </w:pPr>
    </w:p>
    <w:p w14:paraId="47545CD7" w14:textId="77777777" w:rsidR="000A1A62" w:rsidRDefault="000A1A62" w:rsidP="00EC0936">
      <w:pPr>
        <w:pStyle w:val="ListParagraph"/>
        <w:spacing w:after="0"/>
        <w:ind w:left="1440" w:hanging="720"/>
        <w:rPr>
          <w:rFonts w:ascii="Arial" w:hAnsi="Arial" w:cs="Arial"/>
          <w:sz w:val="24"/>
          <w:szCs w:val="24"/>
        </w:rPr>
      </w:pPr>
      <w:r w:rsidRPr="00290873">
        <w:rPr>
          <w:rFonts w:ascii="Arial" w:hAnsi="Arial" w:cs="Arial"/>
          <w:sz w:val="24"/>
          <w:szCs w:val="24"/>
        </w:rPr>
        <w:t>6.1.7</w:t>
      </w:r>
      <w:r w:rsidRPr="00290873">
        <w:rPr>
          <w:rFonts w:ascii="Arial" w:hAnsi="Arial" w:cs="Arial"/>
          <w:sz w:val="24"/>
          <w:szCs w:val="24"/>
        </w:rPr>
        <w:tab/>
      </w:r>
      <w:r w:rsidRPr="002F63DC">
        <w:rPr>
          <w:rFonts w:ascii="Arial" w:hAnsi="Arial" w:cs="Arial"/>
          <w:sz w:val="24"/>
          <w:szCs w:val="24"/>
        </w:rPr>
        <w:t>Program Income</w:t>
      </w:r>
      <w:r w:rsidRPr="00290873">
        <w:rPr>
          <w:rFonts w:ascii="Arial" w:hAnsi="Arial" w:cs="Arial"/>
          <w:sz w:val="24"/>
          <w:szCs w:val="24"/>
        </w:rPr>
        <w:t xml:space="preserve">.  Successful Applicant shall provide individuals the opportunity to contribute to the cost of the service on a voluntary basis and in </w:t>
      </w:r>
      <w:r w:rsidR="006F6459">
        <w:rPr>
          <w:rFonts w:ascii="Arial" w:hAnsi="Arial" w:cs="Arial"/>
          <w:sz w:val="24"/>
          <w:szCs w:val="24"/>
        </w:rPr>
        <w:t xml:space="preserve">a </w:t>
      </w:r>
      <w:r w:rsidRPr="00290873">
        <w:rPr>
          <w:rFonts w:ascii="Arial" w:hAnsi="Arial" w:cs="Arial"/>
          <w:sz w:val="24"/>
          <w:szCs w:val="24"/>
        </w:rPr>
        <w:t xml:space="preserve">confidential manner.  The program income must be expended towards fulfilling the scope of work and must be expended in each monthly service period in addition to the requested contract funds. </w:t>
      </w:r>
      <w:r w:rsidR="00731D82" w:rsidRPr="00290873">
        <w:rPr>
          <w:rFonts w:ascii="Arial" w:hAnsi="Arial" w:cs="Arial"/>
          <w:sz w:val="24"/>
          <w:szCs w:val="24"/>
        </w:rPr>
        <w:t xml:space="preserve"> </w:t>
      </w:r>
      <w:r w:rsidR="00731D82" w:rsidRPr="002F63DC">
        <w:rPr>
          <w:rFonts w:ascii="Arial" w:hAnsi="Arial" w:cs="Arial"/>
          <w:sz w:val="24"/>
          <w:szCs w:val="24"/>
        </w:rPr>
        <w:t>Voluntary contributions shall be allowed and may be solicited if the method of solicitation is non</w:t>
      </w:r>
      <w:r w:rsidR="008E09E7">
        <w:rPr>
          <w:rFonts w:ascii="Arial" w:hAnsi="Arial" w:cs="Arial"/>
          <w:sz w:val="24"/>
          <w:szCs w:val="24"/>
        </w:rPr>
        <w:t>-</w:t>
      </w:r>
      <w:r w:rsidR="00731D82" w:rsidRPr="002F63DC">
        <w:rPr>
          <w:rFonts w:ascii="Arial" w:hAnsi="Arial" w:cs="Arial"/>
          <w:sz w:val="24"/>
          <w:szCs w:val="24"/>
        </w:rPr>
        <w:t>coercive.  Such contribution shall be encouraged for individuals whose self-declared income is at or about 185% of poverty line at contributions levels based on the actual cost of the service. (315(b)(1).   The Area Agency on Aging shall consult with the provider and older individuals in the planning and service area to determine the best method for accepting voluntary contributions. 315(b)(2</w:t>
      </w:r>
      <w:r w:rsidR="002F63DC">
        <w:rPr>
          <w:rFonts w:ascii="Arial" w:hAnsi="Arial" w:cs="Arial"/>
          <w:sz w:val="24"/>
          <w:szCs w:val="24"/>
        </w:rPr>
        <w:t>)</w:t>
      </w:r>
    </w:p>
    <w:p w14:paraId="0A7A7BDA" w14:textId="77777777" w:rsidR="00AF36A9" w:rsidRDefault="00AF36A9" w:rsidP="00EC0936">
      <w:pPr>
        <w:spacing w:after="0"/>
        <w:rPr>
          <w:rFonts w:ascii="Arial" w:hAnsi="Arial" w:cs="Arial"/>
          <w:b/>
          <w:sz w:val="24"/>
          <w:szCs w:val="24"/>
        </w:rPr>
      </w:pPr>
    </w:p>
    <w:p w14:paraId="17EE0236" w14:textId="77777777" w:rsidR="000A1A62" w:rsidRPr="00216D34" w:rsidRDefault="000A1A62" w:rsidP="00EC0936">
      <w:pPr>
        <w:spacing w:after="0"/>
        <w:rPr>
          <w:rFonts w:ascii="Arial" w:hAnsi="Arial" w:cs="Arial"/>
          <w:sz w:val="24"/>
          <w:szCs w:val="24"/>
        </w:rPr>
      </w:pPr>
      <w:r w:rsidRPr="00216D34">
        <w:rPr>
          <w:rFonts w:ascii="Arial" w:hAnsi="Arial" w:cs="Arial"/>
          <w:sz w:val="24"/>
          <w:szCs w:val="24"/>
        </w:rPr>
        <w:t>6.2</w:t>
      </w:r>
      <w:r w:rsidRPr="00216D34">
        <w:rPr>
          <w:rFonts w:ascii="Arial" w:hAnsi="Arial" w:cs="Arial"/>
          <w:sz w:val="24"/>
          <w:szCs w:val="24"/>
        </w:rPr>
        <w:tab/>
        <w:t>Priority Services/Targeting</w:t>
      </w:r>
    </w:p>
    <w:p w14:paraId="20D784F2" w14:textId="77777777" w:rsidR="000A1A62" w:rsidRPr="00290873" w:rsidRDefault="000A1A62" w:rsidP="00AD7CE5">
      <w:pPr>
        <w:spacing w:after="0"/>
        <w:ind w:left="720"/>
        <w:rPr>
          <w:rFonts w:ascii="Arial" w:hAnsi="Arial" w:cs="Arial"/>
          <w:sz w:val="24"/>
          <w:szCs w:val="24"/>
        </w:rPr>
      </w:pPr>
      <w:r w:rsidRPr="005A203E">
        <w:rPr>
          <w:rFonts w:ascii="Arial" w:hAnsi="Arial" w:cs="Arial"/>
          <w:sz w:val="24"/>
          <w:szCs w:val="24"/>
        </w:rPr>
        <w:t xml:space="preserve">Successful Applicant shall give priority to serving older individuals </w:t>
      </w:r>
      <w:r w:rsidR="005A203E">
        <w:rPr>
          <w:rFonts w:ascii="Arial" w:hAnsi="Arial" w:cs="Arial"/>
          <w:sz w:val="24"/>
          <w:szCs w:val="24"/>
        </w:rPr>
        <w:t xml:space="preserve">with special emphasis on:  individuals residing in rural areas, individuals with greatest economic need, individuals with the greatest social need, individuals with severe disabilities, individuals with Alzheimer’s disease and related disorders and individuals at risk of institutional placement.  This outreach will not only </w:t>
      </w:r>
      <w:proofErr w:type="gramStart"/>
      <w:r w:rsidR="005A203E">
        <w:rPr>
          <w:rFonts w:ascii="Arial" w:hAnsi="Arial" w:cs="Arial"/>
          <w:sz w:val="24"/>
          <w:szCs w:val="24"/>
        </w:rPr>
        <w:t>identify, but</w:t>
      </w:r>
      <w:proofErr w:type="gramEnd"/>
      <w:r w:rsidR="005A203E">
        <w:rPr>
          <w:rFonts w:ascii="Arial" w:hAnsi="Arial" w:cs="Arial"/>
          <w:sz w:val="24"/>
          <w:szCs w:val="24"/>
        </w:rPr>
        <w:t xml:space="preserve"> will inform these older individuals and their caretakers of the availability of legal assistance under this contract.  </w:t>
      </w:r>
    </w:p>
    <w:p w14:paraId="0713FBA7" w14:textId="77777777" w:rsidR="000A1A62" w:rsidRPr="00290873" w:rsidRDefault="000A1A62" w:rsidP="00EC0936">
      <w:pPr>
        <w:spacing w:after="0"/>
        <w:rPr>
          <w:rFonts w:ascii="Arial" w:hAnsi="Arial" w:cs="Arial"/>
          <w:sz w:val="24"/>
          <w:szCs w:val="24"/>
        </w:rPr>
      </w:pPr>
    </w:p>
    <w:p w14:paraId="24A9F0F0" w14:textId="77777777" w:rsidR="000A1A62" w:rsidRPr="00290873" w:rsidRDefault="000A1A62" w:rsidP="00AD7CE5">
      <w:pPr>
        <w:spacing w:after="0"/>
        <w:ind w:left="720"/>
        <w:rPr>
          <w:rFonts w:ascii="Arial" w:hAnsi="Arial" w:cs="Arial"/>
          <w:sz w:val="24"/>
          <w:szCs w:val="24"/>
        </w:rPr>
      </w:pPr>
      <w:r w:rsidRPr="00D97203">
        <w:rPr>
          <w:rFonts w:ascii="Arial" w:hAnsi="Arial" w:cs="Arial"/>
          <w:sz w:val="24"/>
          <w:szCs w:val="24"/>
        </w:rPr>
        <w:lastRenderedPageBreak/>
        <w:t>* Plan for targeting services –</w:t>
      </w:r>
      <w:r w:rsidR="005A203E">
        <w:rPr>
          <w:rFonts w:ascii="Arial" w:hAnsi="Arial" w:cs="Arial"/>
          <w:sz w:val="24"/>
          <w:szCs w:val="24"/>
        </w:rPr>
        <w:t xml:space="preserve"> Provide a plan on how services will be targeted as listed above in Section 6.2.</w:t>
      </w:r>
    </w:p>
    <w:p w14:paraId="268CF4AA" w14:textId="77777777" w:rsidR="000A1A62" w:rsidRPr="00290873" w:rsidRDefault="000A1A62" w:rsidP="00EC0936">
      <w:pPr>
        <w:spacing w:after="0"/>
        <w:rPr>
          <w:rFonts w:ascii="Arial" w:hAnsi="Arial" w:cs="Arial"/>
          <w:sz w:val="24"/>
          <w:szCs w:val="24"/>
        </w:rPr>
      </w:pPr>
    </w:p>
    <w:p w14:paraId="0892F08F" w14:textId="77777777" w:rsidR="000A1A62" w:rsidRPr="00290873" w:rsidRDefault="000A1A62" w:rsidP="00D14EF9">
      <w:pPr>
        <w:spacing w:after="0"/>
        <w:ind w:left="720"/>
        <w:rPr>
          <w:rFonts w:ascii="Arial" w:hAnsi="Arial" w:cs="Arial"/>
          <w:sz w:val="24"/>
          <w:szCs w:val="24"/>
        </w:rPr>
      </w:pPr>
      <w:r w:rsidRPr="00290873">
        <w:rPr>
          <w:rFonts w:ascii="Arial" w:hAnsi="Arial" w:cs="Arial"/>
          <w:sz w:val="24"/>
          <w:szCs w:val="24"/>
        </w:rPr>
        <w:t>* As specified by the OAA of 1965 as amended, AAA’s and providers will give priority to legal assistance related to: income, health care, long-term care, nutrition, housing and utilities, defense of guardianship, protective services, abuse, neglect and exploitation, age discrimination.</w:t>
      </w:r>
    </w:p>
    <w:p w14:paraId="0823466A" w14:textId="77777777" w:rsidR="000A1A62" w:rsidRPr="00290873" w:rsidRDefault="000A1A62" w:rsidP="00EC0936">
      <w:pPr>
        <w:spacing w:after="0"/>
        <w:rPr>
          <w:rFonts w:ascii="Arial" w:hAnsi="Arial" w:cs="Arial"/>
          <w:sz w:val="24"/>
          <w:szCs w:val="24"/>
        </w:rPr>
      </w:pPr>
    </w:p>
    <w:p w14:paraId="4C510748" w14:textId="77777777" w:rsidR="000A1A62" w:rsidRPr="00216D34" w:rsidRDefault="000A1A62" w:rsidP="00A740AD">
      <w:pPr>
        <w:rPr>
          <w:rFonts w:ascii="Arial" w:hAnsi="Arial" w:cs="Arial"/>
          <w:sz w:val="24"/>
          <w:szCs w:val="24"/>
        </w:rPr>
      </w:pPr>
      <w:r w:rsidRPr="00216D34">
        <w:rPr>
          <w:rFonts w:ascii="Arial" w:hAnsi="Arial" w:cs="Arial"/>
          <w:sz w:val="24"/>
          <w:szCs w:val="24"/>
        </w:rPr>
        <w:t>6.3</w:t>
      </w:r>
      <w:r w:rsidRPr="00216D34">
        <w:rPr>
          <w:rFonts w:ascii="Arial" w:hAnsi="Arial" w:cs="Arial"/>
          <w:sz w:val="24"/>
          <w:szCs w:val="24"/>
        </w:rPr>
        <w:tab/>
        <w:t>Capacity of the Organization</w:t>
      </w:r>
    </w:p>
    <w:p w14:paraId="5B912687" w14:textId="77777777" w:rsidR="000A1A62" w:rsidRDefault="000A1A62" w:rsidP="00D14EF9">
      <w:pPr>
        <w:spacing w:after="0"/>
        <w:ind w:left="720"/>
        <w:rPr>
          <w:rFonts w:ascii="Arial" w:hAnsi="Arial" w:cs="Arial"/>
          <w:sz w:val="24"/>
          <w:szCs w:val="24"/>
        </w:rPr>
      </w:pPr>
      <w:r w:rsidRPr="00290873">
        <w:rPr>
          <w:rFonts w:ascii="Arial" w:hAnsi="Arial" w:cs="Arial"/>
          <w:sz w:val="24"/>
          <w:szCs w:val="24"/>
        </w:rPr>
        <w:t xml:space="preserve">Successful Applicant will be a legal assistance provider who can meet the standards set forth in 45 CFR 1321.71 and Iowa Administrative Code 7.10: </w:t>
      </w:r>
    </w:p>
    <w:p w14:paraId="6A7FECEC" w14:textId="77777777" w:rsidR="00E2651E" w:rsidRPr="00290873" w:rsidRDefault="00E2651E" w:rsidP="00D14EF9">
      <w:pPr>
        <w:spacing w:after="0"/>
        <w:ind w:left="720"/>
        <w:rPr>
          <w:rFonts w:ascii="Arial" w:hAnsi="Arial" w:cs="Arial"/>
          <w:sz w:val="24"/>
          <w:szCs w:val="24"/>
        </w:rPr>
      </w:pPr>
    </w:p>
    <w:p w14:paraId="48B0F872" w14:textId="77777777" w:rsidR="000A1A62" w:rsidRPr="00290873" w:rsidRDefault="000A1A62" w:rsidP="007E2C08">
      <w:pPr>
        <w:pStyle w:val="ListParagraph"/>
        <w:numPr>
          <w:ilvl w:val="0"/>
          <w:numId w:val="9"/>
        </w:numPr>
        <w:spacing w:after="0"/>
        <w:ind w:left="1080"/>
        <w:rPr>
          <w:rFonts w:ascii="Arial" w:hAnsi="Arial" w:cs="Arial"/>
          <w:sz w:val="24"/>
          <w:szCs w:val="24"/>
        </w:rPr>
      </w:pPr>
      <w:r w:rsidRPr="00290873">
        <w:rPr>
          <w:rFonts w:ascii="Arial" w:hAnsi="Arial" w:cs="Arial"/>
          <w:sz w:val="24"/>
          <w:szCs w:val="24"/>
        </w:rPr>
        <w:t xml:space="preserve">Expertise in specific areas of law affecting older persons in economic or social </w:t>
      </w:r>
      <w:proofErr w:type="gramStart"/>
      <w:r w:rsidRPr="00290873">
        <w:rPr>
          <w:rFonts w:ascii="Arial" w:hAnsi="Arial" w:cs="Arial"/>
          <w:sz w:val="24"/>
          <w:szCs w:val="24"/>
        </w:rPr>
        <w:t>need;</w:t>
      </w:r>
      <w:proofErr w:type="gramEnd"/>
    </w:p>
    <w:p w14:paraId="4837F7AB" w14:textId="77777777" w:rsidR="000A1A62" w:rsidRPr="00290873" w:rsidRDefault="000A1A62" w:rsidP="007E2C08">
      <w:pPr>
        <w:pStyle w:val="ListParagraph"/>
        <w:numPr>
          <w:ilvl w:val="0"/>
          <w:numId w:val="9"/>
        </w:numPr>
        <w:spacing w:after="0"/>
        <w:ind w:left="1080"/>
        <w:rPr>
          <w:rFonts w:ascii="Arial" w:hAnsi="Arial" w:cs="Arial"/>
          <w:sz w:val="24"/>
          <w:szCs w:val="24"/>
        </w:rPr>
      </w:pPr>
      <w:r w:rsidRPr="00290873">
        <w:rPr>
          <w:rFonts w:ascii="Arial" w:hAnsi="Arial" w:cs="Arial"/>
          <w:sz w:val="24"/>
          <w:szCs w:val="24"/>
        </w:rPr>
        <w:t xml:space="preserve">Capacity to provide effective administrative and judicial representation in the areas of law affecting elders with economic or social </w:t>
      </w:r>
      <w:proofErr w:type="gramStart"/>
      <w:r w:rsidRPr="00290873">
        <w:rPr>
          <w:rFonts w:ascii="Arial" w:hAnsi="Arial" w:cs="Arial"/>
          <w:sz w:val="24"/>
          <w:szCs w:val="24"/>
        </w:rPr>
        <w:t>needs;</w:t>
      </w:r>
      <w:proofErr w:type="gramEnd"/>
    </w:p>
    <w:p w14:paraId="26253530" w14:textId="77777777" w:rsidR="000A1A62" w:rsidRPr="00290873" w:rsidRDefault="000A1A62" w:rsidP="007E2C08">
      <w:pPr>
        <w:pStyle w:val="ListParagraph"/>
        <w:numPr>
          <w:ilvl w:val="0"/>
          <w:numId w:val="9"/>
        </w:numPr>
        <w:spacing w:after="0"/>
        <w:ind w:left="1080"/>
        <w:rPr>
          <w:rFonts w:ascii="Arial" w:hAnsi="Arial" w:cs="Arial"/>
          <w:sz w:val="24"/>
          <w:szCs w:val="24"/>
        </w:rPr>
      </w:pPr>
      <w:r w:rsidRPr="00290873">
        <w:rPr>
          <w:rFonts w:ascii="Arial" w:hAnsi="Arial" w:cs="Arial"/>
          <w:sz w:val="24"/>
          <w:szCs w:val="24"/>
        </w:rPr>
        <w:t xml:space="preserve">Capacity to provide support to other advocacy efforts, for example, the </w:t>
      </w:r>
      <w:r w:rsidR="00217F6A">
        <w:rPr>
          <w:rFonts w:ascii="Arial" w:hAnsi="Arial" w:cs="Arial"/>
          <w:sz w:val="24"/>
          <w:szCs w:val="24"/>
        </w:rPr>
        <w:t>L</w:t>
      </w:r>
      <w:r w:rsidR="00217F6A" w:rsidRPr="00290873">
        <w:rPr>
          <w:rFonts w:ascii="Arial" w:hAnsi="Arial" w:cs="Arial"/>
          <w:sz w:val="24"/>
          <w:szCs w:val="24"/>
        </w:rPr>
        <w:t>ong</w:t>
      </w:r>
      <w:r w:rsidRPr="00290873">
        <w:rPr>
          <w:rFonts w:ascii="Arial" w:hAnsi="Arial" w:cs="Arial"/>
          <w:sz w:val="24"/>
          <w:szCs w:val="24"/>
        </w:rPr>
        <w:t>-</w:t>
      </w:r>
      <w:r w:rsidR="00217F6A">
        <w:rPr>
          <w:rFonts w:ascii="Arial" w:hAnsi="Arial" w:cs="Arial"/>
          <w:sz w:val="24"/>
          <w:szCs w:val="24"/>
        </w:rPr>
        <w:t>T</w:t>
      </w:r>
      <w:r w:rsidR="00217F6A" w:rsidRPr="00290873">
        <w:rPr>
          <w:rFonts w:ascii="Arial" w:hAnsi="Arial" w:cs="Arial"/>
          <w:sz w:val="24"/>
          <w:szCs w:val="24"/>
        </w:rPr>
        <w:t xml:space="preserve">erm </w:t>
      </w:r>
      <w:r w:rsidR="00217F6A">
        <w:rPr>
          <w:rFonts w:ascii="Arial" w:hAnsi="Arial" w:cs="Arial"/>
          <w:sz w:val="24"/>
          <w:szCs w:val="24"/>
        </w:rPr>
        <w:t>C</w:t>
      </w:r>
      <w:r w:rsidR="00217F6A" w:rsidRPr="00290873">
        <w:rPr>
          <w:rFonts w:ascii="Arial" w:hAnsi="Arial" w:cs="Arial"/>
          <w:sz w:val="24"/>
          <w:szCs w:val="24"/>
        </w:rPr>
        <w:t xml:space="preserve">are </w:t>
      </w:r>
      <w:r w:rsidR="00217F6A">
        <w:rPr>
          <w:rFonts w:ascii="Arial" w:hAnsi="Arial" w:cs="Arial"/>
          <w:sz w:val="24"/>
          <w:szCs w:val="24"/>
        </w:rPr>
        <w:t>O</w:t>
      </w:r>
      <w:r w:rsidR="00217F6A" w:rsidRPr="00290873">
        <w:rPr>
          <w:rFonts w:ascii="Arial" w:hAnsi="Arial" w:cs="Arial"/>
          <w:sz w:val="24"/>
          <w:szCs w:val="24"/>
        </w:rPr>
        <w:t xml:space="preserve">mbudsman </w:t>
      </w:r>
      <w:proofErr w:type="gramStart"/>
      <w:r w:rsidR="00217F6A">
        <w:rPr>
          <w:rFonts w:ascii="Arial" w:hAnsi="Arial" w:cs="Arial"/>
          <w:sz w:val="24"/>
          <w:szCs w:val="24"/>
        </w:rPr>
        <w:t>P</w:t>
      </w:r>
      <w:r w:rsidR="00217F6A" w:rsidRPr="00290873">
        <w:rPr>
          <w:rFonts w:ascii="Arial" w:hAnsi="Arial" w:cs="Arial"/>
          <w:sz w:val="24"/>
          <w:szCs w:val="24"/>
        </w:rPr>
        <w:t>rogram</w:t>
      </w:r>
      <w:r w:rsidRPr="00290873">
        <w:rPr>
          <w:rFonts w:ascii="Arial" w:hAnsi="Arial" w:cs="Arial"/>
          <w:sz w:val="24"/>
          <w:szCs w:val="24"/>
        </w:rPr>
        <w:t>;</w:t>
      </w:r>
      <w:proofErr w:type="gramEnd"/>
      <w:r w:rsidR="00217F6A">
        <w:rPr>
          <w:rFonts w:ascii="Arial" w:hAnsi="Arial" w:cs="Arial"/>
          <w:sz w:val="24"/>
          <w:szCs w:val="24"/>
        </w:rPr>
        <w:t xml:space="preserve"> </w:t>
      </w:r>
    </w:p>
    <w:p w14:paraId="7C7632A6" w14:textId="77777777" w:rsidR="000A1A62" w:rsidRPr="00290873" w:rsidRDefault="000A1A62" w:rsidP="007E2C08">
      <w:pPr>
        <w:pStyle w:val="ListParagraph"/>
        <w:numPr>
          <w:ilvl w:val="0"/>
          <w:numId w:val="9"/>
        </w:numPr>
        <w:spacing w:after="0"/>
        <w:ind w:left="1080"/>
        <w:rPr>
          <w:rFonts w:ascii="Arial" w:hAnsi="Arial" w:cs="Arial"/>
          <w:sz w:val="24"/>
          <w:szCs w:val="24"/>
        </w:rPr>
      </w:pPr>
      <w:r w:rsidRPr="00290873">
        <w:rPr>
          <w:rFonts w:ascii="Arial" w:hAnsi="Arial" w:cs="Arial"/>
          <w:sz w:val="24"/>
          <w:szCs w:val="24"/>
        </w:rPr>
        <w:t xml:space="preserve">Capacity to deliver legal assistance to institutionalized, isolated and homebound elders </w:t>
      </w:r>
      <w:proofErr w:type="gramStart"/>
      <w:r w:rsidRPr="00290873">
        <w:rPr>
          <w:rFonts w:ascii="Arial" w:hAnsi="Arial" w:cs="Arial"/>
          <w:sz w:val="24"/>
          <w:szCs w:val="24"/>
        </w:rPr>
        <w:t>effectively;</w:t>
      </w:r>
      <w:proofErr w:type="gramEnd"/>
    </w:p>
    <w:p w14:paraId="5D81FDB1" w14:textId="77777777" w:rsidR="000A1A62" w:rsidRPr="00290873" w:rsidRDefault="000A1A62" w:rsidP="007E2C08">
      <w:pPr>
        <w:pStyle w:val="ListParagraph"/>
        <w:numPr>
          <w:ilvl w:val="0"/>
          <w:numId w:val="9"/>
        </w:numPr>
        <w:spacing w:after="0"/>
        <w:ind w:left="1080"/>
        <w:rPr>
          <w:rFonts w:ascii="Arial" w:hAnsi="Arial" w:cs="Arial"/>
          <w:sz w:val="24"/>
          <w:szCs w:val="24"/>
        </w:rPr>
      </w:pPr>
      <w:r w:rsidRPr="00290873">
        <w:rPr>
          <w:rFonts w:ascii="Arial" w:hAnsi="Arial" w:cs="Arial"/>
          <w:sz w:val="24"/>
          <w:szCs w:val="24"/>
        </w:rPr>
        <w:t xml:space="preserve">Capacity to provide legal assistance in the principal language spoken by client in areas where a significant number of clients do not speak English as their principal </w:t>
      </w:r>
      <w:proofErr w:type="gramStart"/>
      <w:r w:rsidRPr="00290873">
        <w:rPr>
          <w:rFonts w:ascii="Arial" w:hAnsi="Arial" w:cs="Arial"/>
          <w:sz w:val="24"/>
          <w:szCs w:val="24"/>
        </w:rPr>
        <w:t>language;</w:t>
      </w:r>
      <w:proofErr w:type="gramEnd"/>
    </w:p>
    <w:p w14:paraId="5EEE6503" w14:textId="77777777" w:rsidR="000A1A62" w:rsidRPr="00290873" w:rsidRDefault="000A1A62" w:rsidP="007E2C08">
      <w:pPr>
        <w:pStyle w:val="ListParagraph"/>
        <w:numPr>
          <w:ilvl w:val="0"/>
          <w:numId w:val="9"/>
        </w:numPr>
        <w:spacing w:after="0"/>
        <w:ind w:left="1080"/>
        <w:rPr>
          <w:rFonts w:ascii="Arial" w:hAnsi="Arial" w:cs="Arial"/>
          <w:sz w:val="24"/>
          <w:szCs w:val="24"/>
        </w:rPr>
      </w:pPr>
      <w:r w:rsidRPr="00290873">
        <w:rPr>
          <w:rFonts w:ascii="Arial" w:hAnsi="Arial" w:cs="Arial"/>
          <w:sz w:val="24"/>
          <w:szCs w:val="24"/>
        </w:rPr>
        <w:t xml:space="preserve">Capacity to coordinate the provision of legal assistance with private bar attorneys and legal services corporation state </w:t>
      </w:r>
      <w:proofErr w:type="gramStart"/>
      <w:r w:rsidRPr="00290873">
        <w:rPr>
          <w:rFonts w:ascii="Arial" w:hAnsi="Arial" w:cs="Arial"/>
          <w:sz w:val="24"/>
          <w:szCs w:val="24"/>
        </w:rPr>
        <w:t>grantees;</w:t>
      </w:r>
      <w:proofErr w:type="gramEnd"/>
    </w:p>
    <w:p w14:paraId="7AA60BA3" w14:textId="77777777" w:rsidR="000A1A62" w:rsidRPr="00290873" w:rsidRDefault="000A1A62" w:rsidP="00EC0936">
      <w:pPr>
        <w:spacing w:after="0"/>
        <w:ind w:left="360"/>
        <w:rPr>
          <w:rFonts w:ascii="Arial" w:hAnsi="Arial" w:cs="Arial"/>
          <w:sz w:val="24"/>
          <w:szCs w:val="24"/>
        </w:rPr>
      </w:pPr>
    </w:p>
    <w:p w14:paraId="4F196D77" w14:textId="77777777" w:rsidR="000A1A62" w:rsidRPr="00216D34" w:rsidRDefault="000A1A62" w:rsidP="00EC0936">
      <w:pPr>
        <w:spacing w:after="0"/>
        <w:rPr>
          <w:rFonts w:ascii="Arial" w:hAnsi="Arial" w:cs="Arial"/>
          <w:sz w:val="24"/>
          <w:szCs w:val="24"/>
        </w:rPr>
      </w:pPr>
      <w:r w:rsidRPr="00216D34">
        <w:rPr>
          <w:rFonts w:ascii="Arial" w:hAnsi="Arial" w:cs="Arial"/>
          <w:sz w:val="24"/>
          <w:szCs w:val="24"/>
        </w:rPr>
        <w:t>6.4</w:t>
      </w:r>
      <w:r w:rsidRPr="00216D34">
        <w:rPr>
          <w:rFonts w:ascii="Arial" w:hAnsi="Arial" w:cs="Arial"/>
          <w:sz w:val="24"/>
          <w:szCs w:val="24"/>
        </w:rPr>
        <w:tab/>
        <w:t>Required Licenses</w:t>
      </w:r>
    </w:p>
    <w:p w14:paraId="1D8954CF" w14:textId="77777777" w:rsidR="000A1A62" w:rsidRPr="00290873" w:rsidRDefault="000A1A62" w:rsidP="00D14EF9">
      <w:pPr>
        <w:spacing w:after="0"/>
        <w:ind w:left="720"/>
        <w:rPr>
          <w:rFonts w:ascii="Arial" w:hAnsi="Arial" w:cs="Arial"/>
          <w:sz w:val="24"/>
          <w:szCs w:val="24"/>
        </w:rPr>
      </w:pPr>
      <w:r w:rsidRPr="00290873">
        <w:rPr>
          <w:rFonts w:ascii="Arial" w:hAnsi="Arial" w:cs="Arial"/>
          <w:sz w:val="24"/>
          <w:szCs w:val="24"/>
        </w:rPr>
        <w:t xml:space="preserve">At the time specified by the Deadline for Receipt of Proposals in 1.03 RFP Schedule, the </w:t>
      </w:r>
      <w:r w:rsidR="00B345EB">
        <w:rPr>
          <w:rFonts w:ascii="Arial" w:hAnsi="Arial" w:cs="Arial"/>
          <w:sz w:val="24"/>
          <w:szCs w:val="24"/>
        </w:rPr>
        <w:t>applicant</w:t>
      </w:r>
      <w:r w:rsidRPr="00290873">
        <w:rPr>
          <w:rFonts w:ascii="Arial" w:hAnsi="Arial" w:cs="Arial"/>
          <w:sz w:val="24"/>
          <w:szCs w:val="24"/>
        </w:rPr>
        <w:t xml:space="preserve"> shall have and keep current any professional licenses and permits required by federal, state, </w:t>
      </w:r>
      <w:r w:rsidRPr="006F6459">
        <w:rPr>
          <w:rFonts w:ascii="Arial" w:hAnsi="Arial" w:cs="Arial"/>
          <w:color w:val="FF0000"/>
          <w:sz w:val="24"/>
          <w:szCs w:val="24"/>
        </w:rPr>
        <w:t xml:space="preserve">and </w:t>
      </w:r>
      <w:proofErr w:type="gramStart"/>
      <w:r w:rsidRPr="006F6459">
        <w:rPr>
          <w:rFonts w:ascii="Arial" w:hAnsi="Arial" w:cs="Arial"/>
          <w:color w:val="FF0000"/>
          <w:sz w:val="24"/>
          <w:szCs w:val="24"/>
        </w:rPr>
        <w:t>local  proposals</w:t>
      </w:r>
      <w:proofErr w:type="gramEnd"/>
      <w:r w:rsidRPr="006F6459">
        <w:rPr>
          <w:rFonts w:ascii="Arial" w:hAnsi="Arial" w:cs="Arial"/>
          <w:color w:val="FF0000"/>
          <w:sz w:val="24"/>
          <w:szCs w:val="24"/>
        </w:rPr>
        <w:t xml:space="preserve"> are due </w:t>
      </w:r>
      <w:r w:rsidRPr="00290873">
        <w:rPr>
          <w:rFonts w:ascii="Arial" w:hAnsi="Arial" w:cs="Arial"/>
          <w:sz w:val="24"/>
          <w:szCs w:val="24"/>
        </w:rPr>
        <w:t xml:space="preserve">will be determined non-responsive. </w:t>
      </w:r>
    </w:p>
    <w:p w14:paraId="3887563A" w14:textId="77777777" w:rsidR="000A1A62" w:rsidRPr="00290873" w:rsidRDefault="000A1A62" w:rsidP="00EC0936">
      <w:pPr>
        <w:spacing w:after="0"/>
        <w:rPr>
          <w:rFonts w:ascii="Arial" w:hAnsi="Arial" w:cs="Arial"/>
          <w:sz w:val="24"/>
          <w:szCs w:val="24"/>
        </w:rPr>
      </w:pPr>
    </w:p>
    <w:p w14:paraId="3B03BE6C" w14:textId="77777777" w:rsidR="000A1A62" w:rsidRPr="00216D34" w:rsidRDefault="000A1A62" w:rsidP="00EC0936">
      <w:pPr>
        <w:spacing w:after="0"/>
        <w:rPr>
          <w:rFonts w:ascii="Arial" w:hAnsi="Arial" w:cs="Arial"/>
          <w:sz w:val="24"/>
          <w:szCs w:val="24"/>
        </w:rPr>
      </w:pPr>
      <w:r w:rsidRPr="00216D34">
        <w:rPr>
          <w:rFonts w:ascii="Arial" w:hAnsi="Arial" w:cs="Arial"/>
          <w:sz w:val="24"/>
          <w:szCs w:val="24"/>
        </w:rPr>
        <w:t>6.5</w:t>
      </w:r>
      <w:r w:rsidRPr="00216D34">
        <w:rPr>
          <w:rFonts w:ascii="Arial" w:hAnsi="Arial" w:cs="Arial"/>
          <w:sz w:val="24"/>
          <w:szCs w:val="24"/>
        </w:rPr>
        <w:tab/>
        <w:t>Federal and State Requirements</w:t>
      </w:r>
    </w:p>
    <w:p w14:paraId="19ACF66D" w14:textId="77777777" w:rsidR="000A1A62" w:rsidRDefault="000A1A62" w:rsidP="00D14EF9">
      <w:pPr>
        <w:spacing w:after="0"/>
        <w:ind w:left="720"/>
        <w:rPr>
          <w:rFonts w:ascii="Arial" w:hAnsi="Arial" w:cs="Arial"/>
          <w:sz w:val="24"/>
          <w:szCs w:val="24"/>
        </w:rPr>
      </w:pPr>
      <w:r w:rsidRPr="00290873">
        <w:rPr>
          <w:rFonts w:ascii="Arial" w:hAnsi="Arial" w:cs="Arial"/>
          <w:sz w:val="24"/>
          <w:szCs w:val="24"/>
        </w:rPr>
        <w:t xml:space="preserve">Successful </w:t>
      </w:r>
      <w:r w:rsidR="00B345EB">
        <w:rPr>
          <w:rFonts w:ascii="Arial" w:hAnsi="Arial" w:cs="Arial"/>
          <w:sz w:val="24"/>
          <w:szCs w:val="24"/>
        </w:rPr>
        <w:t>applicant</w:t>
      </w:r>
      <w:r w:rsidRPr="00290873">
        <w:rPr>
          <w:rFonts w:ascii="Arial" w:hAnsi="Arial" w:cs="Arial"/>
          <w:sz w:val="24"/>
          <w:szCs w:val="24"/>
        </w:rPr>
        <w:t xml:space="preserve"> shall comply with all federal and state laws, regulations and rules which govern ethical and professional conduct and the practice of law. </w:t>
      </w:r>
    </w:p>
    <w:p w14:paraId="1B766820" w14:textId="77777777" w:rsidR="00AF36A9" w:rsidRPr="00290873" w:rsidRDefault="00AF36A9" w:rsidP="00EC0936">
      <w:pPr>
        <w:spacing w:after="0"/>
        <w:rPr>
          <w:rFonts w:ascii="Arial" w:hAnsi="Arial" w:cs="Arial"/>
          <w:sz w:val="24"/>
          <w:szCs w:val="24"/>
        </w:rPr>
      </w:pPr>
    </w:p>
    <w:p w14:paraId="288553C4" w14:textId="77777777" w:rsidR="000A1A62" w:rsidRPr="00216D34" w:rsidRDefault="000A1A62" w:rsidP="00EC0936">
      <w:pPr>
        <w:spacing w:after="0"/>
        <w:rPr>
          <w:rFonts w:ascii="Arial" w:hAnsi="Arial" w:cs="Arial"/>
          <w:sz w:val="24"/>
          <w:szCs w:val="24"/>
        </w:rPr>
      </w:pPr>
      <w:r w:rsidRPr="00216D34">
        <w:rPr>
          <w:rFonts w:ascii="Arial" w:hAnsi="Arial" w:cs="Arial"/>
          <w:sz w:val="24"/>
          <w:szCs w:val="24"/>
        </w:rPr>
        <w:t>6.</w:t>
      </w:r>
      <w:r w:rsidR="009445AA" w:rsidRPr="00216D34">
        <w:rPr>
          <w:rFonts w:ascii="Arial" w:hAnsi="Arial" w:cs="Arial"/>
          <w:sz w:val="24"/>
          <w:szCs w:val="24"/>
        </w:rPr>
        <w:t>6</w:t>
      </w:r>
      <w:r w:rsidRPr="00216D34">
        <w:rPr>
          <w:rFonts w:ascii="Arial" w:hAnsi="Arial" w:cs="Arial"/>
          <w:sz w:val="24"/>
          <w:szCs w:val="24"/>
        </w:rPr>
        <w:tab/>
        <w:t xml:space="preserve">Monitoring </w:t>
      </w:r>
    </w:p>
    <w:p w14:paraId="1DEB4C43" w14:textId="77777777" w:rsidR="000A1A62" w:rsidRPr="00290873" w:rsidRDefault="000A1A62" w:rsidP="00D14EF9">
      <w:pPr>
        <w:spacing w:after="0"/>
        <w:ind w:left="720"/>
        <w:rPr>
          <w:rFonts w:ascii="Arial" w:hAnsi="Arial" w:cs="Arial"/>
          <w:sz w:val="24"/>
          <w:szCs w:val="24"/>
        </w:rPr>
      </w:pPr>
      <w:r w:rsidRPr="00290873">
        <w:rPr>
          <w:rFonts w:ascii="Arial" w:hAnsi="Arial" w:cs="Arial"/>
          <w:sz w:val="24"/>
          <w:szCs w:val="24"/>
        </w:rPr>
        <w:t xml:space="preserve">Assessments and reviews will be conducted to assure that services are being provided according to requirements. </w:t>
      </w:r>
    </w:p>
    <w:p w14:paraId="66D979CF" w14:textId="77777777" w:rsidR="004607DC" w:rsidRPr="00290873" w:rsidRDefault="004607DC" w:rsidP="00EC0936">
      <w:pPr>
        <w:spacing w:after="0"/>
        <w:rPr>
          <w:rFonts w:ascii="Arial" w:hAnsi="Arial" w:cs="Arial"/>
          <w:sz w:val="24"/>
          <w:szCs w:val="24"/>
        </w:rPr>
      </w:pPr>
    </w:p>
    <w:p w14:paraId="4022E160" w14:textId="77777777" w:rsidR="00F606EF" w:rsidRPr="00290873" w:rsidRDefault="000344C4" w:rsidP="00EC0936">
      <w:pPr>
        <w:rPr>
          <w:rFonts w:ascii="Arial" w:hAnsi="Arial" w:cs="Arial"/>
          <w:b/>
          <w:sz w:val="24"/>
          <w:szCs w:val="24"/>
        </w:rPr>
      </w:pPr>
      <w:r w:rsidRPr="00290873">
        <w:rPr>
          <w:rFonts w:ascii="Arial" w:hAnsi="Arial" w:cs="Arial"/>
          <w:b/>
          <w:sz w:val="24"/>
          <w:szCs w:val="24"/>
        </w:rPr>
        <w:t>VII.</w:t>
      </w:r>
      <w:r w:rsidR="00F606EF" w:rsidRPr="00290873">
        <w:rPr>
          <w:rFonts w:ascii="Arial" w:hAnsi="Arial" w:cs="Arial"/>
          <w:b/>
          <w:sz w:val="24"/>
          <w:szCs w:val="24"/>
        </w:rPr>
        <w:tab/>
        <w:t>Scope of Work</w:t>
      </w:r>
      <w:r w:rsidRPr="00290873">
        <w:rPr>
          <w:rFonts w:ascii="Arial" w:hAnsi="Arial" w:cs="Arial"/>
          <w:b/>
          <w:sz w:val="24"/>
          <w:szCs w:val="24"/>
        </w:rPr>
        <w:t xml:space="preserve"> </w:t>
      </w:r>
    </w:p>
    <w:p w14:paraId="152CFE4A" w14:textId="77777777" w:rsidR="00F606EF" w:rsidRPr="004535AA" w:rsidRDefault="00290873" w:rsidP="00EC0936">
      <w:pPr>
        <w:rPr>
          <w:rFonts w:ascii="Arial" w:hAnsi="Arial" w:cs="Arial"/>
          <w:sz w:val="24"/>
          <w:szCs w:val="24"/>
        </w:rPr>
      </w:pPr>
      <w:r>
        <w:rPr>
          <w:rFonts w:ascii="Arial" w:hAnsi="Arial" w:cs="Arial"/>
          <w:sz w:val="24"/>
          <w:szCs w:val="24"/>
        </w:rPr>
        <w:lastRenderedPageBreak/>
        <w:t>7.1</w:t>
      </w:r>
      <w:r w:rsidR="00F606EF" w:rsidRPr="004535AA">
        <w:rPr>
          <w:rFonts w:ascii="Arial" w:hAnsi="Arial" w:cs="Arial"/>
          <w:sz w:val="24"/>
          <w:szCs w:val="24"/>
        </w:rPr>
        <w:t>.</w:t>
      </w:r>
      <w:r w:rsidR="00F606EF" w:rsidRPr="004535AA">
        <w:rPr>
          <w:rFonts w:ascii="Arial" w:hAnsi="Arial" w:cs="Arial"/>
          <w:sz w:val="24"/>
          <w:szCs w:val="24"/>
        </w:rPr>
        <w:tab/>
        <w:t>Service Activities/Tasks</w:t>
      </w:r>
    </w:p>
    <w:p w14:paraId="7A240B43" w14:textId="77777777" w:rsidR="009B69AA" w:rsidRDefault="00290873" w:rsidP="00216D34">
      <w:pPr>
        <w:spacing w:after="0" w:line="240" w:lineRule="auto"/>
        <w:ind w:left="1440"/>
        <w:rPr>
          <w:rFonts w:ascii="Arial" w:hAnsi="Arial" w:cs="Arial"/>
          <w:sz w:val="24"/>
          <w:szCs w:val="24"/>
        </w:rPr>
      </w:pPr>
      <w:r>
        <w:rPr>
          <w:rFonts w:ascii="Arial" w:hAnsi="Arial" w:cs="Arial"/>
          <w:sz w:val="24"/>
          <w:szCs w:val="24"/>
        </w:rPr>
        <w:t>a</w:t>
      </w:r>
      <w:r w:rsidR="00F606EF" w:rsidRPr="004535AA">
        <w:rPr>
          <w:rFonts w:ascii="Arial" w:hAnsi="Arial" w:cs="Arial"/>
          <w:sz w:val="24"/>
          <w:szCs w:val="24"/>
        </w:rPr>
        <w:t>.</w:t>
      </w:r>
      <w:r w:rsidR="00F606EF" w:rsidRPr="004535AA">
        <w:rPr>
          <w:rFonts w:ascii="Arial" w:hAnsi="Arial" w:cs="Arial"/>
          <w:sz w:val="24"/>
          <w:szCs w:val="24"/>
        </w:rPr>
        <w:tab/>
        <w:t>Legal advice and representation</w:t>
      </w:r>
    </w:p>
    <w:p w14:paraId="53D0F3E3" w14:textId="77777777" w:rsidR="00F606EF" w:rsidRDefault="00290873" w:rsidP="00216D34">
      <w:pPr>
        <w:spacing w:after="0" w:line="240" w:lineRule="auto"/>
        <w:ind w:left="1440"/>
        <w:rPr>
          <w:rFonts w:ascii="Arial" w:hAnsi="Arial" w:cs="Arial"/>
          <w:sz w:val="24"/>
          <w:szCs w:val="24"/>
        </w:rPr>
      </w:pPr>
      <w:r>
        <w:rPr>
          <w:rFonts w:ascii="Arial" w:hAnsi="Arial" w:cs="Arial"/>
          <w:sz w:val="24"/>
          <w:szCs w:val="24"/>
        </w:rPr>
        <w:t>b</w:t>
      </w:r>
      <w:r w:rsidR="00F606EF" w:rsidRPr="004535AA">
        <w:rPr>
          <w:rFonts w:ascii="Arial" w:hAnsi="Arial" w:cs="Arial"/>
          <w:sz w:val="24"/>
          <w:szCs w:val="24"/>
        </w:rPr>
        <w:t>.</w:t>
      </w:r>
      <w:r w:rsidR="00F606EF" w:rsidRPr="004535AA">
        <w:rPr>
          <w:rFonts w:ascii="Arial" w:hAnsi="Arial" w:cs="Arial"/>
          <w:sz w:val="24"/>
          <w:szCs w:val="24"/>
        </w:rPr>
        <w:tab/>
        <w:t>Community education</w:t>
      </w:r>
    </w:p>
    <w:p w14:paraId="122930B2" w14:textId="77777777" w:rsidR="00F606EF" w:rsidRDefault="00290873" w:rsidP="00216D34">
      <w:pPr>
        <w:spacing w:after="0" w:line="240" w:lineRule="auto"/>
        <w:ind w:left="2160" w:hanging="720"/>
        <w:rPr>
          <w:rFonts w:ascii="Arial" w:hAnsi="Arial" w:cs="Arial"/>
          <w:sz w:val="24"/>
          <w:szCs w:val="24"/>
        </w:rPr>
      </w:pPr>
      <w:r>
        <w:rPr>
          <w:rFonts w:ascii="Arial" w:hAnsi="Arial" w:cs="Arial"/>
          <w:sz w:val="24"/>
          <w:szCs w:val="24"/>
        </w:rPr>
        <w:t>c</w:t>
      </w:r>
      <w:r w:rsidR="00F606EF" w:rsidRPr="004535AA">
        <w:rPr>
          <w:rFonts w:ascii="Arial" w:hAnsi="Arial" w:cs="Arial"/>
          <w:sz w:val="24"/>
          <w:szCs w:val="24"/>
        </w:rPr>
        <w:t>.</w:t>
      </w:r>
      <w:r w:rsidR="00F606EF" w:rsidRPr="004535AA">
        <w:rPr>
          <w:rFonts w:ascii="Arial" w:hAnsi="Arial" w:cs="Arial"/>
          <w:sz w:val="24"/>
          <w:szCs w:val="24"/>
        </w:rPr>
        <w:tab/>
        <w:t>Outreach activities—</w:t>
      </w:r>
      <w:proofErr w:type="gramStart"/>
      <w:r w:rsidR="00F606EF" w:rsidRPr="004535AA">
        <w:rPr>
          <w:rFonts w:ascii="Arial" w:hAnsi="Arial" w:cs="Arial"/>
          <w:sz w:val="24"/>
          <w:szCs w:val="24"/>
        </w:rPr>
        <w:t>insure</w:t>
      </w:r>
      <w:proofErr w:type="gramEnd"/>
      <w:r w:rsidR="00F606EF" w:rsidRPr="004535AA">
        <w:rPr>
          <w:rFonts w:ascii="Arial" w:hAnsi="Arial" w:cs="Arial"/>
          <w:sz w:val="24"/>
          <w:szCs w:val="24"/>
        </w:rPr>
        <w:t xml:space="preserve"> that the targeted population is reached through a plan of outreach activities </w:t>
      </w:r>
    </w:p>
    <w:p w14:paraId="513DDF59" w14:textId="77777777" w:rsidR="00216D34" w:rsidRPr="004535AA" w:rsidRDefault="00216D34" w:rsidP="00216D34">
      <w:pPr>
        <w:spacing w:after="0" w:line="240" w:lineRule="auto"/>
        <w:rPr>
          <w:rFonts w:ascii="Arial" w:hAnsi="Arial" w:cs="Arial"/>
          <w:sz w:val="24"/>
          <w:szCs w:val="24"/>
        </w:rPr>
      </w:pPr>
    </w:p>
    <w:p w14:paraId="4DAE4C7F" w14:textId="77777777" w:rsidR="00F606EF" w:rsidRPr="004535AA" w:rsidRDefault="00290873" w:rsidP="00EC0936">
      <w:pPr>
        <w:ind w:left="720" w:hanging="720"/>
        <w:rPr>
          <w:rFonts w:ascii="Arial" w:hAnsi="Arial" w:cs="Arial"/>
          <w:sz w:val="24"/>
          <w:szCs w:val="24"/>
        </w:rPr>
      </w:pPr>
      <w:r w:rsidRPr="00D97203">
        <w:rPr>
          <w:rFonts w:ascii="Arial" w:hAnsi="Arial" w:cs="Arial"/>
          <w:sz w:val="24"/>
          <w:szCs w:val="24"/>
        </w:rPr>
        <w:t>7.2</w:t>
      </w:r>
      <w:r w:rsidR="00F606EF" w:rsidRPr="00D97203">
        <w:rPr>
          <w:rFonts w:ascii="Arial" w:hAnsi="Arial" w:cs="Arial"/>
          <w:sz w:val="24"/>
          <w:szCs w:val="24"/>
        </w:rPr>
        <w:t>.</w:t>
      </w:r>
      <w:r w:rsidR="00F606EF" w:rsidRPr="00D97203">
        <w:rPr>
          <w:rFonts w:ascii="Arial" w:hAnsi="Arial" w:cs="Arial"/>
          <w:sz w:val="24"/>
          <w:szCs w:val="24"/>
        </w:rPr>
        <w:tab/>
      </w:r>
      <w:r w:rsidR="00C13366" w:rsidRPr="00D97203">
        <w:rPr>
          <w:rFonts w:ascii="Arial" w:hAnsi="Arial" w:cs="Arial"/>
          <w:sz w:val="24"/>
          <w:szCs w:val="24"/>
        </w:rPr>
        <w:t xml:space="preserve">Targeting Plan – </w:t>
      </w:r>
      <w:r w:rsidR="002C15EE" w:rsidRPr="003017DA">
        <w:rPr>
          <w:rFonts w:ascii="Arial" w:hAnsi="Arial" w:cs="Arial"/>
          <w:sz w:val="24"/>
          <w:szCs w:val="24"/>
        </w:rPr>
        <w:t xml:space="preserve">Provide plan on how applicant </w:t>
      </w:r>
      <w:r w:rsidR="00C13366" w:rsidRPr="00D97203">
        <w:rPr>
          <w:rFonts w:ascii="Arial" w:hAnsi="Arial" w:cs="Arial"/>
          <w:sz w:val="24"/>
          <w:szCs w:val="24"/>
        </w:rPr>
        <w:t xml:space="preserve">will target services &amp; give priority to older persons in greatest economic need </w:t>
      </w:r>
      <w:r w:rsidR="00F606EF" w:rsidRPr="00D97203">
        <w:rPr>
          <w:rFonts w:ascii="Arial" w:hAnsi="Arial" w:cs="Arial"/>
          <w:sz w:val="24"/>
          <w:szCs w:val="24"/>
        </w:rPr>
        <w:t>(poverty or low-income, with particular atte</w:t>
      </w:r>
      <w:r w:rsidR="00C13366" w:rsidRPr="00D97203">
        <w:rPr>
          <w:rFonts w:ascii="Arial" w:hAnsi="Arial" w:cs="Arial"/>
          <w:sz w:val="24"/>
          <w:szCs w:val="24"/>
        </w:rPr>
        <w:t>ntion to low-income minority); g</w:t>
      </w:r>
      <w:r w:rsidR="00F606EF" w:rsidRPr="00D97203">
        <w:rPr>
          <w:rFonts w:ascii="Arial" w:hAnsi="Arial" w:cs="Arial"/>
          <w:sz w:val="24"/>
          <w:szCs w:val="24"/>
        </w:rPr>
        <w:t>reatest social need (isolated, frail, homebound, illiterate/low</w:t>
      </w:r>
      <w:r w:rsidR="00C13366" w:rsidRPr="00D97203">
        <w:rPr>
          <w:rFonts w:ascii="Arial" w:hAnsi="Arial" w:cs="Arial"/>
          <w:sz w:val="24"/>
          <w:szCs w:val="24"/>
        </w:rPr>
        <w:t xml:space="preserve"> literacy, institutionalized); s</w:t>
      </w:r>
      <w:r w:rsidR="00F606EF" w:rsidRPr="00D97203">
        <w:rPr>
          <w:rFonts w:ascii="Arial" w:hAnsi="Arial" w:cs="Arial"/>
          <w:sz w:val="24"/>
          <w:szCs w:val="24"/>
        </w:rPr>
        <w:t>evere disabilities, i</w:t>
      </w:r>
      <w:r w:rsidR="00C13366" w:rsidRPr="00D97203">
        <w:rPr>
          <w:rFonts w:ascii="Arial" w:hAnsi="Arial" w:cs="Arial"/>
          <w:sz w:val="24"/>
          <w:szCs w:val="24"/>
        </w:rPr>
        <w:t>ncluding mental health issues; l</w:t>
      </w:r>
      <w:r w:rsidR="00F606EF" w:rsidRPr="00D97203">
        <w:rPr>
          <w:rFonts w:ascii="Arial" w:hAnsi="Arial" w:cs="Arial"/>
          <w:sz w:val="24"/>
          <w:szCs w:val="24"/>
        </w:rPr>
        <w:t>imited English proficiency; Alzheimer’s disease and related d</w:t>
      </w:r>
      <w:r w:rsidR="00C13366" w:rsidRPr="00D97203">
        <w:rPr>
          <w:rFonts w:ascii="Arial" w:hAnsi="Arial" w:cs="Arial"/>
          <w:sz w:val="24"/>
          <w:szCs w:val="24"/>
        </w:rPr>
        <w:t>isorders (and the caretakers); a</w:t>
      </w:r>
      <w:r w:rsidR="00F606EF" w:rsidRPr="00D97203">
        <w:rPr>
          <w:rFonts w:ascii="Arial" w:hAnsi="Arial" w:cs="Arial"/>
          <w:sz w:val="24"/>
          <w:szCs w:val="24"/>
        </w:rPr>
        <w:t>t</w:t>
      </w:r>
      <w:r w:rsidR="00C13366" w:rsidRPr="00D97203">
        <w:rPr>
          <w:rFonts w:ascii="Arial" w:hAnsi="Arial" w:cs="Arial"/>
          <w:sz w:val="24"/>
          <w:szCs w:val="24"/>
        </w:rPr>
        <w:t xml:space="preserve"> risk of institutionalization; at risk of homelessness; a</w:t>
      </w:r>
      <w:r w:rsidR="00F606EF" w:rsidRPr="00D97203">
        <w:rPr>
          <w:rFonts w:ascii="Arial" w:hAnsi="Arial" w:cs="Arial"/>
          <w:sz w:val="24"/>
          <w:szCs w:val="24"/>
        </w:rPr>
        <w:t>t risk of or under guardianship</w:t>
      </w:r>
    </w:p>
    <w:p w14:paraId="32B984F2" w14:textId="77777777" w:rsidR="00F606EF" w:rsidRPr="004535AA" w:rsidRDefault="00F606EF" w:rsidP="00EC0936">
      <w:pPr>
        <w:ind w:left="720"/>
        <w:rPr>
          <w:rFonts w:ascii="Arial" w:hAnsi="Arial" w:cs="Arial"/>
          <w:sz w:val="24"/>
          <w:szCs w:val="24"/>
        </w:rPr>
      </w:pPr>
      <w:r w:rsidRPr="004535AA">
        <w:rPr>
          <w:rFonts w:ascii="Arial" w:hAnsi="Arial" w:cs="Arial"/>
          <w:sz w:val="24"/>
          <w:szCs w:val="24"/>
        </w:rPr>
        <w:t xml:space="preserve">As specified by the OAA of 1965 as amended, AAA’s and providers will give priority to legal assistance related to: Income, </w:t>
      </w:r>
      <w:r w:rsidR="006526DF" w:rsidRPr="004535AA">
        <w:rPr>
          <w:rFonts w:ascii="Arial" w:hAnsi="Arial" w:cs="Arial"/>
          <w:sz w:val="24"/>
          <w:szCs w:val="24"/>
        </w:rPr>
        <w:t>h</w:t>
      </w:r>
      <w:r w:rsidRPr="004535AA">
        <w:rPr>
          <w:rFonts w:ascii="Arial" w:hAnsi="Arial" w:cs="Arial"/>
          <w:sz w:val="24"/>
          <w:szCs w:val="24"/>
        </w:rPr>
        <w:t xml:space="preserve">ealth care, </w:t>
      </w:r>
      <w:r w:rsidR="006526DF" w:rsidRPr="004535AA">
        <w:rPr>
          <w:rFonts w:ascii="Arial" w:hAnsi="Arial" w:cs="Arial"/>
          <w:sz w:val="24"/>
          <w:szCs w:val="24"/>
        </w:rPr>
        <w:t>l</w:t>
      </w:r>
      <w:r w:rsidRPr="004535AA">
        <w:rPr>
          <w:rFonts w:ascii="Arial" w:hAnsi="Arial" w:cs="Arial"/>
          <w:sz w:val="24"/>
          <w:szCs w:val="24"/>
        </w:rPr>
        <w:t xml:space="preserve">ong-term care, </w:t>
      </w:r>
      <w:r w:rsidR="006526DF" w:rsidRPr="004535AA">
        <w:rPr>
          <w:rFonts w:ascii="Arial" w:hAnsi="Arial" w:cs="Arial"/>
          <w:sz w:val="24"/>
          <w:szCs w:val="24"/>
        </w:rPr>
        <w:t>n</w:t>
      </w:r>
      <w:r w:rsidRPr="004535AA">
        <w:rPr>
          <w:rFonts w:ascii="Arial" w:hAnsi="Arial" w:cs="Arial"/>
          <w:sz w:val="24"/>
          <w:szCs w:val="24"/>
        </w:rPr>
        <w:t xml:space="preserve">utrition, </w:t>
      </w:r>
      <w:r w:rsidR="006526DF" w:rsidRPr="004535AA">
        <w:rPr>
          <w:rFonts w:ascii="Arial" w:hAnsi="Arial" w:cs="Arial"/>
          <w:sz w:val="24"/>
          <w:szCs w:val="24"/>
        </w:rPr>
        <w:t>h</w:t>
      </w:r>
      <w:r w:rsidRPr="004535AA">
        <w:rPr>
          <w:rFonts w:ascii="Arial" w:hAnsi="Arial" w:cs="Arial"/>
          <w:sz w:val="24"/>
          <w:szCs w:val="24"/>
        </w:rPr>
        <w:t xml:space="preserve">ousing and utilities, </w:t>
      </w:r>
      <w:r w:rsidR="006526DF" w:rsidRPr="004535AA">
        <w:rPr>
          <w:rFonts w:ascii="Arial" w:hAnsi="Arial" w:cs="Arial"/>
          <w:sz w:val="24"/>
          <w:szCs w:val="24"/>
        </w:rPr>
        <w:t>d</w:t>
      </w:r>
      <w:r w:rsidRPr="004535AA">
        <w:rPr>
          <w:rFonts w:ascii="Arial" w:hAnsi="Arial" w:cs="Arial"/>
          <w:sz w:val="24"/>
          <w:szCs w:val="24"/>
        </w:rPr>
        <w:t xml:space="preserve">efense of guardianship, </w:t>
      </w:r>
      <w:r w:rsidR="006526DF" w:rsidRPr="004535AA">
        <w:rPr>
          <w:rFonts w:ascii="Arial" w:hAnsi="Arial" w:cs="Arial"/>
          <w:sz w:val="24"/>
          <w:szCs w:val="24"/>
        </w:rPr>
        <w:t>p</w:t>
      </w:r>
      <w:r w:rsidRPr="004535AA">
        <w:rPr>
          <w:rFonts w:ascii="Arial" w:hAnsi="Arial" w:cs="Arial"/>
          <w:sz w:val="24"/>
          <w:szCs w:val="24"/>
        </w:rPr>
        <w:t xml:space="preserve">rotective services, </w:t>
      </w:r>
      <w:r w:rsidR="006526DF" w:rsidRPr="004535AA">
        <w:rPr>
          <w:rFonts w:ascii="Arial" w:hAnsi="Arial" w:cs="Arial"/>
          <w:sz w:val="24"/>
          <w:szCs w:val="24"/>
        </w:rPr>
        <w:t>a</w:t>
      </w:r>
      <w:r w:rsidRPr="004535AA">
        <w:rPr>
          <w:rFonts w:ascii="Arial" w:hAnsi="Arial" w:cs="Arial"/>
          <w:sz w:val="24"/>
          <w:szCs w:val="24"/>
        </w:rPr>
        <w:t xml:space="preserve">buse, neglect and exploitation, </w:t>
      </w:r>
      <w:r w:rsidR="006526DF" w:rsidRPr="004535AA">
        <w:rPr>
          <w:rFonts w:ascii="Arial" w:hAnsi="Arial" w:cs="Arial"/>
          <w:sz w:val="24"/>
          <w:szCs w:val="24"/>
        </w:rPr>
        <w:t>a</w:t>
      </w:r>
      <w:r w:rsidRPr="004535AA">
        <w:rPr>
          <w:rFonts w:ascii="Arial" w:hAnsi="Arial" w:cs="Arial"/>
          <w:sz w:val="24"/>
          <w:szCs w:val="24"/>
        </w:rPr>
        <w:t>ge discrimination</w:t>
      </w:r>
    </w:p>
    <w:p w14:paraId="122E0578" w14:textId="77777777" w:rsidR="00F606EF" w:rsidRPr="00290873" w:rsidRDefault="00AD7ED2" w:rsidP="00EC0936">
      <w:pPr>
        <w:rPr>
          <w:rFonts w:ascii="Arial" w:hAnsi="Arial" w:cs="Arial"/>
          <w:b/>
          <w:sz w:val="24"/>
          <w:szCs w:val="24"/>
        </w:rPr>
      </w:pPr>
      <w:r w:rsidRPr="00290873">
        <w:rPr>
          <w:rFonts w:ascii="Arial" w:hAnsi="Arial" w:cs="Arial"/>
          <w:b/>
          <w:sz w:val="24"/>
          <w:szCs w:val="24"/>
        </w:rPr>
        <w:t>VIII</w:t>
      </w:r>
      <w:r w:rsidR="00F606EF" w:rsidRPr="00290873">
        <w:rPr>
          <w:rFonts w:ascii="Arial" w:hAnsi="Arial" w:cs="Arial"/>
          <w:b/>
          <w:sz w:val="24"/>
          <w:szCs w:val="24"/>
        </w:rPr>
        <w:t>.</w:t>
      </w:r>
      <w:r w:rsidR="00F606EF" w:rsidRPr="00290873">
        <w:rPr>
          <w:rFonts w:ascii="Arial" w:hAnsi="Arial" w:cs="Arial"/>
          <w:b/>
          <w:sz w:val="24"/>
          <w:szCs w:val="24"/>
        </w:rPr>
        <w:tab/>
        <w:t>Reporting and other required activities</w:t>
      </w:r>
    </w:p>
    <w:p w14:paraId="0A948000" w14:textId="77777777" w:rsidR="00F606EF" w:rsidRPr="004535AA" w:rsidRDefault="009E0B1A" w:rsidP="00EC0936">
      <w:pPr>
        <w:ind w:left="720"/>
        <w:rPr>
          <w:rFonts w:ascii="Arial" w:hAnsi="Arial" w:cs="Arial"/>
          <w:sz w:val="24"/>
          <w:szCs w:val="24"/>
        </w:rPr>
      </w:pPr>
      <w:r>
        <w:rPr>
          <w:rFonts w:ascii="Arial" w:hAnsi="Arial" w:cs="Arial"/>
          <w:sz w:val="24"/>
          <w:szCs w:val="24"/>
        </w:rPr>
        <w:t xml:space="preserve">Reports must be submitted to Connections </w:t>
      </w:r>
      <w:r w:rsidR="00F606EF" w:rsidRPr="004535AA">
        <w:rPr>
          <w:rFonts w:ascii="Arial" w:hAnsi="Arial" w:cs="Arial"/>
          <w:sz w:val="24"/>
          <w:szCs w:val="24"/>
        </w:rPr>
        <w:t>Area Agency on Aging by the tenth (10</w:t>
      </w:r>
      <w:r w:rsidR="00F606EF" w:rsidRPr="00290873">
        <w:rPr>
          <w:rFonts w:ascii="Arial" w:hAnsi="Arial" w:cs="Arial"/>
          <w:sz w:val="24"/>
          <w:szCs w:val="24"/>
          <w:vertAlign w:val="superscript"/>
        </w:rPr>
        <w:t>th</w:t>
      </w:r>
      <w:r w:rsidR="00F606EF" w:rsidRPr="004535AA">
        <w:rPr>
          <w:rFonts w:ascii="Arial" w:hAnsi="Arial" w:cs="Arial"/>
          <w:sz w:val="24"/>
          <w:szCs w:val="24"/>
        </w:rPr>
        <w:t xml:space="preserve">) day of the month following the end of each </w:t>
      </w:r>
      <w:r w:rsidR="006F6459" w:rsidRPr="004535AA">
        <w:rPr>
          <w:rFonts w:ascii="Arial" w:hAnsi="Arial" w:cs="Arial"/>
          <w:sz w:val="24"/>
          <w:szCs w:val="24"/>
        </w:rPr>
        <w:t>three-month</w:t>
      </w:r>
      <w:r w:rsidR="00F606EF" w:rsidRPr="004535AA">
        <w:rPr>
          <w:rFonts w:ascii="Arial" w:hAnsi="Arial" w:cs="Arial"/>
          <w:sz w:val="24"/>
          <w:szCs w:val="24"/>
        </w:rPr>
        <w:t xml:space="preserve"> period of the contract.  </w:t>
      </w:r>
    </w:p>
    <w:p w14:paraId="7DFF2456" w14:textId="77777777" w:rsidR="00F606EF" w:rsidRPr="004535AA" w:rsidRDefault="00F606EF" w:rsidP="00EC0936">
      <w:pPr>
        <w:ind w:left="720"/>
        <w:rPr>
          <w:rFonts w:ascii="Arial" w:hAnsi="Arial" w:cs="Arial"/>
          <w:sz w:val="24"/>
          <w:szCs w:val="24"/>
        </w:rPr>
      </w:pPr>
      <w:r w:rsidRPr="004535AA">
        <w:rPr>
          <w:rFonts w:ascii="Arial" w:hAnsi="Arial" w:cs="Arial"/>
          <w:sz w:val="24"/>
          <w:szCs w:val="24"/>
        </w:rPr>
        <w:t>Reports required:</w:t>
      </w:r>
    </w:p>
    <w:p w14:paraId="4021FB1E" w14:textId="77777777" w:rsidR="00505FB0" w:rsidRDefault="00505FB0" w:rsidP="00505FB0">
      <w:pPr>
        <w:tabs>
          <w:tab w:val="left" w:pos="720"/>
        </w:tabs>
        <w:rPr>
          <w:rFonts w:ascii="Arial" w:hAnsi="Arial" w:cs="Arial"/>
          <w:sz w:val="24"/>
          <w:szCs w:val="24"/>
        </w:rPr>
      </w:pPr>
      <w:r>
        <w:rPr>
          <w:rFonts w:ascii="Arial" w:hAnsi="Arial" w:cs="Arial"/>
          <w:sz w:val="24"/>
          <w:szCs w:val="24"/>
        </w:rPr>
        <w:t>8.1</w:t>
      </w:r>
      <w:r>
        <w:rPr>
          <w:rFonts w:ascii="Arial" w:hAnsi="Arial" w:cs="Arial"/>
          <w:sz w:val="24"/>
          <w:szCs w:val="24"/>
        </w:rPr>
        <w:tab/>
      </w:r>
      <w:r w:rsidR="00F606EF" w:rsidRPr="00397339">
        <w:rPr>
          <w:rFonts w:ascii="Arial" w:hAnsi="Arial" w:cs="Arial"/>
          <w:sz w:val="24"/>
          <w:szCs w:val="24"/>
        </w:rPr>
        <w:t>Quarterly Legal Assistance Reports</w:t>
      </w:r>
    </w:p>
    <w:p w14:paraId="72AB7BBF" w14:textId="77777777" w:rsidR="00505FB0" w:rsidRDefault="00505FB0" w:rsidP="00505FB0">
      <w:pPr>
        <w:tabs>
          <w:tab w:val="left" w:pos="720"/>
        </w:tabs>
        <w:rPr>
          <w:rFonts w:ascii="Arial" w:hAnsi="Arial" w:cs="Arial"/>
          <w:sz w:val="24"/>
          <w:szCs w:val="24"/>
        </w:rPr>
      </w:pPr>
      <w:r>
        <w:rPr>
          <w:rFonts w:ascii="Arial" w:hAnsi="Arial" w:cs="Arial"/>
          <w:sz w:val="24"/>
          <w:szCs w:val="24"/>
        </w:rPr>
        <w:t>8.2</w:t>
      </w:r>
      <w:r>
        <w:rPr>
          <w:rFonts w:ascii="Arial" w:hAnsi="Arial" w:cs="Arial"/>
          <w:sz w:val="24"/>
          <w:szCs w:val="24"/>
        </w:rPr>
        <w:tab/>
      </w:r>
      <w:r w:rsidR="00F606EF" w:rsidRPr="00505FB0">
        <w:rPr>
          <w:rFonts w:ascii="Arial" w:hAnsi="Arial" w:cs="Arial"/>
          <w:sz w:val="24"/>
          <w:szCs w:val="24"/>
        </w:rPr>
        <w:t xml:space="preserve">Expenditure reports /Billing requests. </w:t>
      </w:r>
    </w:p>
    <w:p w14:paraId="37B74406" w14:textId="77777777" w:rsidR="00F606EF" w:rsidRPr="00505FB0" w:rsidRDefault="00505FB0" w:rsidP="00505FB0">
      <w:pPr>
        <w:tabs>
          <w:tab w:val="left" w:pos="720"/>
        </w:tabs>
        <w:rPr>
          <w:rFonts w:ascii="Arial" w:hAnsi="Arial" w:cs="Arial"/>
          <w:sz w:val="24"/>
          <w:szCs w:val="24"/>
        </w:rPr>
      </w:pPr>
      <w:r>
        <w:rPr>
          <w:rFonts w:ascii="Arial" w:hAnsi="Arial" w:cs="Arial"/>
          <w:sz w:val="24"/>
          <w:szCs w:val="24"/>
        </w:rPr>
        <w:t>8.3</w:t>
      </w:r>
      <w:r>
        <w:rPr>
          <w:rFonts w:ascii="Arial" w:hAnsi="Arial" w:cs="Arial"/>
          <w:sz w:val="24"/>
          <w:szCs w:val="24"/>
        </w:rPr>
        <w:tab/>
      </w:r>
      <w:r w:rsidR="00F606EF" w:rsidRPr="00505FB0">
        <w:rPr>
          <w:rFonts w:ascii="Arial" w:hAnsi="Arial" w:cs="Arial"/>
          <w:sz w:val="24"/>
          <w:szCs w:val="24"/>
        </w:rPr>
        <w:t>Match Report (Form will be provided)</w:t>
      </w:r>
    </w:p>
    <w:p w14:paraId="0CB97AEA" w14:textId="77777777" w:rsidR="008F268B" w:rsidRPr="00290873" w:rsidRDefault="00AD7ED2" w:rsidP="007122E9">
      <w:pPr>
        <w:tabs>
          <w:tab w:val="left" w:pos="720"/>
        </w:tabs>
        <w:ind w:left="2160" w:hanging="2160"/>
        <w:rPr>
          <w:rFonts w:ascii="Arial" w:hAnsi="Arial" w:cs="Arial"/>
          <w:b/>
          <w:sz w:val="24"/>
          <w:szCs w:val="24"/>
        </w:rPr>
      </w:pPr>
      <w:r w:rsidRPr="00290873">
        <w:rPr>
          <w:rFonts w:ascii="Arial" w:hAnsi="Arial" w:cs="Arial"/>
          <w:b/>
          <w:sz w:val="24"/>
          <w:szCs w:val="24"/>
        </w:rPr>
        <w:t>IX</w:t>
      </w:r>
      <w:r w:rsidR="000A1A62" w:rsidRPr="00290873">
        <w:rPr>
          <w:rFonts w:ascii="Arial" w:hAnsi="Arial" w:cs="Arial"/>
          <w:b/>
          <w:sz w:val="24"/>
          <w:szCs w:val="24"/>
        </w:rPr>
        <w:t>.</w:t>
      </w:r>
      <w:r w:rsidR="007122E9">
        <w:rPr>
          <w:rFonts w:ascii="Arial" w:hAnsi="Arial" w:cs="Arial"/>
          <w:b/>
          <w:sz w:val="24"/>
          <w:szCs w:val="24"/>
        </w:rPr>
        <w:tab/>
      </w:r>
      <w:r w:rsidR="00EB3BA4" w:rsidRPr="00290873">
        <w:rPr>
          <w:rFonts w:ascii="Arial" w:hAnsi="Arial" w:cs="Arial"/>
          <w:b/>
          <w:sz w:val="24"/>
          <w:szCs w:val="24"/>
        </w:rPr>
        <w:t>APPLICATION SPECIFICATIONS</w:t>
      </w:r>
    </w:p>
    <w:p w14:paraId="42AD2997" w14:textId="77777777" w:rsidR="002F242B" w:rsidRPr="00AC626D" w:rsidRDefault="00290873" w:rsidP="00EC0936">
      <w:pPr>
        <w:rPr>
          <w:rFonts w:ascii="Arial" w:hAnsi="Arial" w:cs="Arial"/>
          <w:sz w:val="24"/>
          <w:szCs w:val="24"/>
        </w:rPr>
      </w:pPr>
      <w:r>
        <w:rPr>
          <w:rFonts w:ascii="Arial" w:hAnsi="Arial" w:cs="Arial"/>
          <w:sz w:val="24"/>
          <w:szCs w:val="24"/>
        </w:rPr>
        <w:t>9.1</w:t>
      </w:r>
      <w:r w:rsidR="002F242B" w:rsidRPr="00AC626D">
        <w:rPr>
          <w:rFonts w:ascii="Arial" w:hAnsi="Arial" w:cs="Arial"/>
          <w:sz w:val="24"/>
          <w:szCs w:val="24"/>
        </w:rPr>
        <w:t>.</w:t>
      </w:r>
      <w:r w:rsidR="002F242B" w:rsidRPr="00AC626D">
        <w:rPr>
          <w:rFonts w:ascii="Arial" w:hAnsi="Arial" w:cs="Arial"/>
          <w:sz w:val="24"/>
          <w:szCs w:val="24"/>
        </w:rPr>
        <w:tab/>
        <w:t>Understanding of the Problem</w:t>
      </w:r>
    </w:p>
    <w:p w14:paraId="082163BF" w14:textId="77777777" w:rsidR="002F242B" w:rsidRDefault="002F242B" w:rsidP="00D14EF9">
      <w:pPr>
        <w:ind w:left="720"/>
        <w:rPr>
          <w:rFonts w:ascii="Arial" w:hAnsi="Arial" w:cs="Arial"/>
          <w:sz w:val="24"/>
          <w:szCs w:val="24"/>
        </w:rPr>
      </w:pPr>
      <w:r w:rsidRPr="00AC626D">
        <w:rPr>
          <w:rFonts w:ascii="Arial" w:hAnsi="Arial" w:cs="Arial"/>
          <w:sz w:val="24"/>
          <w:szCs w:val="24"/>
        </w:rPr>
        <w:t>Briefly describe how your agency understands the legal needs and legal issues affecting older persons and is knowledgeable in these areas of law.  Describe how successful targeting would be achieved.</w:t>
      </w:r>
    </w:p>
    <w:p w14:paraId="03FC3A5B" w14:textId="77777777" w:rsidR="00EB3BA4" w:rsidRDefault="00290873" w:rsidP="00EC0936">
      <w:pPr>
        <w:rPr>
          <w:rFonts w:ascii="Arial" w:hAnsi="Arial" w:cs="Arial"/>
          <w:sz w:val="24"/>
          <w:szCs w:val="24"/>
        </w:rPr>
      </w:pPr>
      <w:r>
        <w:rPr>
          <w:rFonts w:ascii="Arial" w:hAnsi="Arial" w:cs="Arial"/>
          <w:sz w:val="24"/>
          <w:szCs w:val="24"/>
        </w:rPr>
        <w:t>9.</w:t>
      </w:r>
      <w:r w:rsidR="00EB3BA4">
        <w:rPr>
          <w:rFonts w:ascii="Arial" w:hAnsi="Arial" w:cs="Arial"/>
          <w:sz w:val="24"/>
          <w:szCs w:val="24"/>
        </w:rPr>
        <w:t>2.</w:t>
      </w:r>
      <w:r w:rsidR="00EB3BA4">
        <w:rPr>
          <w:rFonts w:ascii="Arial" w:hAnsi="Arial" w:cs="Arial"/>
          <w:sz w:val="24"/>
          <w:szCs w:val="24"/>
        </w:rPr>
        <w:tab/>
      </w:r>
      <w:r w:rsidR="00C13366" w:rsidRPr="00AC626D">
        <w:rPr>
          <w:rFonts w:ascii="Arial" w:hAnsi="Arial" w:cs="Arial"/>
          <w:sz w:val="24"/>
          <w:szCs w:val="24"/>
        </w:rPr>
        <w:t>Plan for targeting services</w:t>
      </w:r>
    </w:p>
    <w:p w14:paraId="7E576FB9" w14:textId="77777777" w:rsidR="00C13366" w:rsidRDefault="00EB3BA4" w:rsidP="00D14EF9">
      <w:pPr>
        <w:ind w:left="720"/>
        <w:rPr>
          <w:rFonts w:ascii="Arial" w:hAnsi="Arial" w:cs="Arial"/>
          <w:sz w:val="24"/>
          <w:szCs w:val="24"/>
        </w:rPr>
      </w:pPr>
      <w:r>
        <w:rPr>
          <w:rFonts w:ascii="Arial" w:hAnsi="Arial" w:cs="Arial"/>
          <w:sz w:val="24"/>
          <w:szCs w:val="24"/>
        </w:rPr>
        <w:t>P</w:t>
      </w:r>
      <w:r w:rsidR="00C13366" w:rsidRPr="00AC626D">
        <w:rPr>
          <w:rFonts w:ascii="Arial" w:hAnsi="Arial" w:cs="Arial"/>
          <w:sz w:val="24"/>
          <w:szCs w:val="24"/>
        </w:rPr>
        <w:t>rovide detail of how you will target services</w:t>
      </w:r>
      <w:r w:rsidR="00C13366">
        <w:rPr>
          <w:rFonts w:ascii="Arial" w:hAnsi="Arial" w:cs="Arial"/>
          <w:sz w:val="24"/>
          <w:szCs w:val="24"/>
        </w:rPr>
        <w:t xml:space="preserve"> to the</w:t>
      </w:r>
      <w:r>
        <w:rPr>
          <w:rFonts w:ascii="Arial" w:hAnsi="Arial" w:cs="Arial"/>
          <w:sz w:val="24"/>
          <w:szCs w:val="24"/>
        </w:rPr>
        <w:t xml:space="preserve"> older adults in the greatest social and economic need as described </w:t>
      </w:r>
      <w:r w:rsidR="004535AA">
        <w:rPr>
          <w:rFonts w:ascii="Arial" w:hAnsi="Arial" w:cs="Arial"/>
          <w:sz w:val="24"/>
          <w:szCs w:val="24"/>
        </w:rPr>
        <w:t xml:space="preserve">in VII. </w:t>
      </w:r>
      <w:r w:rsidR="002C15EE">
        <w:rPr>
          <w:rFonts w:ascii="Arial" w:hAnsi="Arial" w:cs="Arial"/>
          <w:sz w:val="24"/>
          <w:szCs w:val="24"/>
        </w:rPr>
        <w:t>7.2.</w:t>
      </w:r>
      <w:r w:rsidR="004535AA">
        <w:rPr>
          <w:rFonts w:ascii="Arial" w:hAnsi="Arial" w:cs="Arial"/>
          <w:sz w:val="24"/>
          <w:szCs w:val="24"/>
        </w:rPr>
        <w:t xml:space="preserve"> Targeting </w:t>
      </w:r>
      <w:r>
        <w:rPr>
          <w:rFonts w:ascii="Arial" w:hAnsi="Arial" w:cs="Arial"/>
          <w:sz w:val="24"/>
          <w:szCs w:val="24"/>
        </w:rPr>
        <w:t>Plan above.</w:t>
      </w:r>
      <w:r w:rsidR="00C13366">
        <w:rPr>
          <w:rFonts w:ascii="Arial" w:hAnsi="Arial" w:cs="Arial"/>
          <w:sz w:val="24"/>
          <w:szCs w:val="24"/>
        </w:rPr>
        <w:t xml:space="preserve"> </w:t>
      </w:r>
      <w:r w:rsidR="00C13366" w:rsidRPr="00AC626D">
        <w:rPr>
          <w:rFonts w:ascii="Arial" w:hAnsi="Arial" w:cs="Arial"/>
          <w:sz w:val="24"/>
          <w:szCs w:val="24"/>
        </w:rPr>
        <w:t xml:space="preserve"> </w:t>
      </w:r>
    </w:p>
    <w:p w14:paraId="7B661506" w14:textId="77777777" w:rsidR="002F242B" w:rsidRPr="00AC626D" w:rsidRDefault="00290873" w:rsidP="00EC0936">
      <w:pPr>
        <w:rPr>
          <w:rFonts w:ascii="Arial" w:hAnsi="Arial" w:cs="Arial"/>
          <w:sz w:val="24"/>
          <w:szCs w:val="24"/>
        </w:rPr>
      </w:pPr>
      <w:r>
        <w:rPr>
          <w:rFonts w:ascii="Arial" w:hAnsi="Arial" w:cs="Arial"/>
          <w:sz w:val="24"/>
          <w:szCs w:val="24"/>
        </w:rPr>
        <w:lastRenderedPageBreak/>
        <w:t>9.</w:t>
      </w:r>
      <w:r w:rsidR="00EB3BA4">
        <w:rPr>
          <w:rFonts w:ascii="Arial" w:hAnsi="Arial" w:cs="Arial"/>
          <w:sz w:val="24"/>
          <w:szCs w:val="24"/>
        </w:rPr>
        <w:t>3</w:t>
      </w:r>
      <w:r w:rsidR="002F242B" w:rsidRPr="00AC626D">
        <w:rPr>
          <w:rFonts w:ascii="Arial" w:hAnsi="Arial" w:cs="Arial"/>
          <w:sz w:val="24"/>
          <w:szCs w:val="24"/>
        </w:rPr>
        <w:t>.</w:t>
      </w:r>
      <w:r w:rsidR="002F242B" w:rsidRPr="00AC626D">
        <w:rPr>
          <w:rFonts w:ascii="Arial" w:hAnsi="Arial" w:cs="Arial"/>
          <w:sz w:val="24"/>
          <w:szCs w:val="24"/>
        </w:rPr>
        <w:tab/>
        <w:t xml:space="preserve">  Capacity of the </w:t>
      </w:r>
      <w:r w:rsidR="00EB3BA4">
        <w:rPr>
          <w:rFonts w:ascii="Arial" w:hAnsi="Arial" w:cs="Arial"/>
          <w:sz w:val="24"/>
          <w:szCs w:val="24"/>
        </w:rPr>
        <w:t>O</w:t>
      </w:r>
      <w:r w:rsidR="002F242B" w:rsidRPr="00AC626D">
        <w:rPr>
          <w:rFonts w:ascii="Arial" w:hAnsi="Arial" w:cs="Arial"/>
          <w:sz w:val="24"/>
          <w:szCs w:val="24"/>
        </w:rPr>
        <w:t xml:space="preserve">rganization </w:t>
      </w:r>
    </w:p>
    <w:p w14:paraId="16417B19" w14:textId="77777777" w:rsidR="002F242B" w:rsidRDefault="002F242B" w:rsidP="00D14EF9">
      <w:pPr>
        <w:ind w:left="720"/>
        <w:rPr>
          <w:rFonts w:ascii="Arial" w:hAnsi="Arial" w:cs="Arial"/>
          <w:sz w:val="24"/>
          <w:szCs w:val="24"/>
        </w:rPr>
      </w:pPr>
      <w:r w:rsidRPr="00AC626D">
        <w:rPr>
          <w:rFonts w:ascii="Arial" w:hAnsi="Arial" w:cs="Arial"/>
          <w:sz w:val="24"/>
          <w:szCs w:val="24"/>
        </w:rPr>
        <w:t>Explain the capacity of your organization to undertake this project including any       special qualifications for working with older clients.</w:t>
      </w:r>
    </w:p>
    <w:p w14:paraId="691C218E" w14:textId="77777777" w:rsidR="00EB3BA4" w:rsidRDefault="00290873" w:rsidP="00EC0936">
      <w:pPr>
        <w:rPr>
          <w:rFonts w:ascii="Arial" w:hAnsi="Arial" w:cs="Arial"/>
          <w:sz w:val="24"/>
          <w:szCs w:val="24"/>
        </w:rPr>
      </w:pPr>
      <w:r>
        <w:rPr>
          <w:rFonts w:ascii="Arial" w:hAnsi="Arial" w:cs="Arial"/>
          <w:sz w:val="24"/>
          <w:szCs w:val="24"/>
        </w:rPr>
        <w:t>9.4</w:t>
      </w:r>
      <w:r w:rsidR="00EB3BA4">
        <w:rPr>
          <w:rFonts w:ascii="Arial" w:hAnsi="Arial" w:cs="Arial"/>
          <w:sz w:val="24"/>
          <w:szCs w:val="24"/>
        </w:rPr>
        <w:t>.</w:t>
      </w:r>
      <w:r w:rsidR="00EB3BA4">
        <w:rPr>
          <w:rFonts w:ascii="Arial" w:hAnsi="Arial" w:cs="Arial"/>
          <w:sz w:val="24"/>
          <w:szCs w:val="24"/>
        </w:rPr>
        <w:tab/>
        <w:t>Voluntary Contribution P</w:t>
      </w:r>
      <w:r w:rsidR="008F268B" w:rsidRPr="00AC626D">
        <w:rPr>
          <w:rFonts w:ascii="Arial" w:hAnsi="Arial" w:cs="Arial"/>
          <w:sz w:val="24"/>
          <w:szCs w:val="24"/>
        </w:rPr>
        <w:t>rocess</w:t>
      </w:r>
    </w:p>
    <w:p w14:paraId="77403C9E" w14:textId="77777777" w:rsidR="00A740AD" w:rsidRDefault="00EB3BA4" w:rsidP="00A740AD">
      <w:pPr>
        <w:ind w:left="720"/>
        <w:rPr>
          <w:rFonts w:ascii="Arial" w:hAnsi="Arial" w:cs="Arial"/>
          <w:sz w:val="24"/>
          <w:szCs w:val="24"/>
        </w:rPr>
      </w:pPr>
      <w:r>
        <w:rPr>
          <w:rFonts w:ascii="Arial" w:hAnsi="Arial" w:cs="Arial"/>
          <w:sz w:val="24"/>
          <w:szCs w:val="24"/>
        </w:rPr>
        <w:t xml:space="preserve">In detail explain how </w:t>
      </w:r>
      <w:r w:rsidR="008F268B" w:rsidRPr="00AC626D">
        <w:rPr>
          <w:rFonts w:ascii="Arial" w:hAnsi="Arial" w:cs="Arial"/>
          <w:sz w:val="24"/>
          <w:szCs w:val="24"/>
        </w:rPr>
        <w:t xml:space="preserve">the process for collecting </w:t>
      </w:r>
      <w:r>
        <w:rPr>
          <w:rFonts w:ascii="Arial" w:hAnsi="Arial" w:cs="Arial"/>
          <w:sz w:val="24"/>
          <w:szCs w:val="24"/>
        </w:rPr>
        <w:t xml:space="preserve">voluntary </w:t>
      </w:r>
      <w:r w:rsidR="008F268B" w:rsidRPr="00AC626D">
        <w:rPr>
          <w:rFonts w:ascii="Arial" w:hAnsi="Arial" w:cs="Arial"/>
          <w:sz w:val="24"/>
          <w:szCs w:val="24"/>
        </w:rPr>
        <w:t>contributions</w:t>
      </w:r>
      <w:r>
        <w:rPr>
          <w:rFonts w:ascii="Arial" w:hAnsi="Arial" w:cs="Arial"/>
          <w:sz w:val="24"/>
          <w:szCs w:val="24"/>
        </w:rPr>
        <w:t xml:space="preserve"> would work.</w:t>
      </w:r>
    </w:p>
    <w:p w14:paraId="76627926" w14:textId="77777777" w:rsidR="00A740AD" w:rsidRDefault="00290873" w:rsidP="00A740AD">
      <w:pPr>
        <w:rPr>
          <w:rFonts w:ascii="Arial" w:hAnsi="Arial" w:cs="Arial"/>
          <w:sz w:val="24"/>
          <w:szCs w:val="24"/>
        </w:rPr>
      </w:pPr>
      <w:r>
        <w:rPr>
          <w:rFonts w:ascii="Arial" w:hAnsi="Arial" w:cs="Arial"/>
          <w:sz w:val="24"/>
          <w:szCs w:val="24"/>
        </w:rPr>
        <w:t>9.</w:t>
      </w:r>
      <w:r w:rsidR="00EB3BA4">
        <w:rPr>
          <w:rFonts w:ascii="Arial" w:hAnsi="Arial" w:cs="Arial"/>
          <w:sz w:val="24"/>
          <w:szCs w:val="24"/>
        </w:rPr>
        <w:t>5</w:t>
      </w:r>
      <w:r w:rsidR="008F268B" w:rsidRPr="00AC626D">
        <w:rPr>
          <w:rFonts w:ascii="Arial" w:hAnsi="Arial" w:cs="Arial"/>
          <w:sz w:val="24"/>
          <w:szCs w:val="24"/>
        </w:rPr>
        <w:t>.</w:t>
      </w:r>
      <w:r w:rsidR="008F268B" w:rsidRPr="00AC626D">
        <w:rPr>
          <w:rFonts w:ascii="Arial" w:hAnsi="Arial" w:cs="Arial"/>
          <w:sz w:val="24"/>
          <w:szCs w:val="24"/>
        </w:rPr>
        <w:tab/>
        <w:t>Budget</w:t>
      </w:r>
      <w:r w:rsidR="00A740AD" w:rsidRPr="00A740AD">
        <w:rPr>
          <w:rFonts w:ascii="Arial" w:hAnsi="Arial" w:cs="Arial"/>
          <w:sz w:val="24"/>
          <w:szCs w:val="24"/>
        </w:rPr>
        <w:t xml:space="preserve"> </w:t>
      </w:r>
    </w:p>
    <w:p w14:paraId="3ACE9B78" w14:textId="77777777" w:rsidR="00A740AD" w:rsidRPr="00AC626D" w:rsidRDefault="00A740AD" w:rsidP="00A740AD">
      <w:pPr>
        <w:ind w:firstLine="720"/>
        <w:rPr>
          <w:rFonts w:ascii="Arial" w:hAnsi="Arial" w:cs="Arial"/>
          <w:sz w:val="24"/>
          <w:szCs w:val="24"/>
        </w:rPr>
      </w:pPr>
      <w:r>
        <w:rPr>
          <w:rFonts w:ascii="Arial" w:hAnsi="Arial" w:cs="Arial"/>
          <w:sz w:val="24"/>
          <w:szCs w:val="24"/>
        </w:rPr>
        <w:tab/>
      </w:r>
      <w:r w:rsidRPr="00AC626D">
        <w:rPr>
          <w:rFonts w:ascii="Arial" w:hAnsi="Arial" w:cs="Arial"/>
          <w:sz w:val="24"/>
          <w:szCs w:val="24"/>
        </w:rPr>
        <w:t>Provide an itemized budget</w:t>
      </w:r>
      <w:r>
        <w:rPr>
          <w:rFonts w:ascii="Arial" w:hAnsi="Arial" w:cs="Arial"/>
          <w:sz w:val="24"/>
          <w:szCs w:val="24"/>
        </w:rPr>
        <w:t xml:space="preserve"> which includes:</w:t>
      </w:r>
    </w:p>
    <w:p w14:paraId="232F1D64" w14:textId="77777777" w:rsidR="00A740AD" w:rsidRDefault="00A740AD" w:rsidP="00A740AD">
      <w:pPr>
        <w:ind w:left="720" w:firstLine="720"/>
        <w:rPr>
          <w:rFonts w:ascii="Arial" w:hAnsi="Arial" w:cs="Arial"/>
          <w:sz w:val="24"/>
          <w:szCs w:val="24"/>
        </w:rPr>
      </w:pPr>
      <w:r>
        <w:rPr>
          <w:rFonts w:ascii="Arial" w:hAnsi="Arial" w:cs="Arial"/>
          <w:sz w:val="24"/>
          <w:szCs w:val="24"/>
        </w:rPr>
        <w:t>a.</w:t>
      </w:r>
      <w:r>
        <w:rPr>
          <w:rFonts w:ascii="Arial" w:hAnsi="Arial" w:cs="Arial"/>
          <w:sz w:val="24"/>
          <w:szCs w:val="24"/>
        </w:rPr>
        <w:tab/>
        <w:t>Voluntary contributions</w:t>
      </w:r>
    </w:p>
    <w:p w14:paraId="61875427" w14:textId="77777777" w:rsidR="00A740AD" w:rsidRDefault="00A740AD" w:rsidP="006F6459">
      <w:pPr>
        <w:ind w:left="1440"/>
        <w:rPr>
          <w:rFonts w:ascii="Arial" w:hAnsi="Arial" w:cs="Arial"/>
          <w:sz w:val="24"/>
          <w:szCs w:val="24"/>
        </w:rPr>
      </w:pPr>
      <w:r>
        <w:rPr>
          <w:rFonts w:ascii="Arial" w:hAnsi="Arial" w:cs="Arial"/>
          <w:sz w:val="24"/>
          <w:szCs w:val="24"/>
        </w:rPr>
        <w:t>b.         Match Requirement of 15% of total funds either cash or in-kind. The match can be cash from any source other than project income (client contribution) or in-kind.  The formula to use is explained below.  In-kind match includes all resources such as space, equipment, supplies, services of individuals, etc. which have been assigned a fair market value.</w:t>
      </w:r>
    </w:p>
    <w:p w14:paraId="1FB4394E" w14:textId="77777777" w:rsidR="00A740AD" w:rsidRDefault="00A740AD" w:rsidP="00A740AD">
      <w:pPr>
        <w:ind w:left="1440"/>
        <w:rPr>
          <w:rFonts w:ascii="Arial" w:hAnsi="Arial" w:cs="Arial"/>
          <w:sz w:val="24"/>
          <w:szCs w:val="24"/>
        </w:rPr>
      </w:pPr>
    </w:p>
    <w:p w14:paraId="600736B5" w14:textId="77777777" w:rsidR="00A740AD" w:rsidRDefault="00A740AD" w:rsidP="00A740AD">
      <w:pPr>
        <w:ind w:left="1440"/>
        <w:rPr>
          <w:rFonts w:ascii="Arial" w:hAnsi="Arial" w:cs="Arial"/>
          <w:sz w:val="24"/>
          <w:szCs w:val="24"/>
        </w:rPr>
      </w:pPr>
      <w:r w:rsidRPr="00B25C7B">
        <w:rPr>
          <w:rFonts w:ascii="Arial" w:hAnsi="Arial" w:cs="Arial"/>
          <w:sz w:val="24"/>
          <w:szCs w:val="24"/>
        </w:rPr>
        <w:t xml:space="preserve">Match Calculation: (Contract $ amount requested ÷ </w:t>
      </w:r>
      <w:r w:rsidR="0001640F" w:rsidRPr="00B25C7B">
        <w:rPr>
          <w:rFonts w:ascii="Arial" w:hAnsi="Arial" w:cs="Arial"/>
          <w:sz w:val="24"/>
          <w:szCs w:val="24"/>
        </w:rPr>
        <w:t>85</w:t>
      </w:r>
      <w:r w:rsidRPr="00B25C7B">
        <w:rPr>
          <w:rFonts w:ascii="Arial" w:hAnsi="Arial" w:cs="Arial"/>
          <w:sz w:val="24"/>
          <w:szCs w:val="24"/>
        </w:rPr>
        <w:t>%) – Contract $ amount requested= Match</w:t>
      </w:r>
    </w:p>
    <w:p w14:paraId="0FCAA1A3" w14:textId="77777777" w:rsidR="00A740AD" w:rsidRDefault="00A740AD" w:rsidP="00A740AD">
      <w:pPr>
        <w:rPr>
          <w:rFonts w:ascii="Arial" w:hAnsi="Arial" w:cs="Arial"/>
          <w:sz w:val="24"/>
          <w:szCs w:val="24"/>
        </w:rPr>
      </w:pPr>
    </w:p>
    <w:p w14:paraId="6BA7A28F" w14:textId="77777777" w:rsidR="00A740AD" w:rsidRDefault="00A740AD" w:rsidP="00A740AD">
      <w:pPr>
        <w:rPr>
          <w:rFonts w:ascii="Arial" w:hAnsi="Arial" w:cs="Arial"/>
          <w:sz w:val="24"/>
          <w:szCs w:val="24"/>
        </w:rPr>
      </w:pPr>
      <w:r>
        <w:rPr>
          <w:rFonts w:ascii="Arial" w:hAnsi="Arial" w:cs="Arial"/>
          <w:sz w:val="24"/>
          <w:szCs w:val="24"/>
        </w:rPr>
        <w:t>                     ***Federal funds cannot be used to match federal funds.</w:t>
      </w:r>
    </w:p>
    <w:p w14:paraId="19143892" w14:textId="77777777" w:rsidR="00E2651E" w:rsidRDefault="00E2651E" w:rsidP="00A740AD">
      <w:pPr>
        <w:tabs>
          <w:tab w:val="left" w:pos="2160"/>
        </w:tabs>
        <w:spacing w:after="0"/>
        <w:rPr>
          <w:rFonts w:ascii="Arial" w:hAnsi="Arial" w:cs="Arial"/>
          <w:sz w:val="24"/>
          <w:szCs w:val="24"/>
        </w:rPr>
      </w:pPr>
    </w:p>
    <w:p w14:paraId="37CAECD1" w14:textId="77777777" w:rsidR="00AF36A9" w:rsidRDefault="00AF36A9" w:rsidP="00D14EF9">
      <w:pPr>
        <w:tabs>
          <w:tab w:val="left" w:pos="720"/>
        </w:tabs>
        <w:ind w:left="720" w:hanging="720"/>
        <w:rPr>
          <w:rFonts w:ascii="Arial" w:hAnsi="Arial" w:cs="Arial"/>
          <w:sz w:val="24"/>
          <w:szCs w:val="24"/>
        </w:rPr>
      </w:pPr>
      <w:r>
        <w:rPr>
          <w:rFonts w:ascii="Arial" w:hAnsi="Arial" w:cs="Arial"/>
          <w:sz w:val="24"/>
          <w:szCs w:val="24"/>
        </w:rPr>
        <w:t>9.6</w:t>
      </w:r>
      <w:r>
        <w:rPr>
          <w:rFonts w:ascii="Arial" w:hAnsi="Arial" w:cs="Arial"/>
          <w:sz w:val="24"/>
          <w:szCs w:val="24"/>
        </w:rPr>
        <w:tab/>
      </w:r>
      <w:r w:rsidR="002C15EE" w:rsidRPr="002F42BA">
        <w:rPr>
          <w:rFonts w:ascii="Arial" w:hAnsi="Arial" w:cs="Arial"/>
          <w:sz w:val="24"/>
          <w:szCs w:val="24"/>
        </w:rPr>
        <w:t>Service provider, prior to requesting Title IIIB funding, shall demonstrate efforts to seek funds from other federal, state, and local sources. IAC 6.16(4).</w:t>
      </w:r>
    </w:p>
    <w:p w14:paraId="7EEBD51B" w14:textId="77777777" w:rsidR="00AF36A9" w:rsidRDefault="00AF36A9" w:rsidP="00D14EF9">
      <w:pPr>
        <w:tabs>
          <w:tab w:val="left" w:pos="720"/>
        </w:tabs>
        <w:ind w:left="720" w:hanging="720"/>
        <w:rPr>
          <w:rFonts w:ascii="Arial" w:hAnsi="Arial" w:cs="Arial"/>
          <w:sz w:val="24"/>
          <w:szCs w:val="24"/>
        </w:rPr>
      </w:pPr>
      <w:r>
        <w:rPr>
          <w:rFonts w:ascii="Arial" w:hAnsi="Arial" w:cs="Arial"/>
          <w:sz w:val="24"/>
          <w:szCs w:val="24"/>
        </w:rPr>
        <w:t>9.7</w:t>
      </w:r>
      <w:r>
        <w:rPr>
          <w:rFonts w:ascii="Arial" w:hAnsi="Arial" w:cs="Arial"/>
          <w:sz w:val="24"/>
          <w:szCs w:val="24"/>
        </w:rPr>
        <w:tab/>
      </w:r>
      <w:r w:rsidR="002C15EE" w:rsidRPr="00AF36A9">
        <w:rPr>
          <w:rFonts w:ascii="Arial" w:hAnsi="Arial" w:cs="Arial"/>
          <w:sz w:val="24"/>
          <w:szCs w:val="24"/>
        </w:rPr>
        <w:t>Outline specific objectives for how the provider intends to satisfy the service      needs of low-income minority individuals, older individuals with limited English proficiency, older individuals at risk for institutional placement, and older individuals residing in rural areas of the planning and service area.  306(a)(4)(A)(</w:t>
      </w:r>
      <w:proofErr w:type="spellStart"/>
      <w:r w:rsidR="002C15EE" w:rsidRPr="00AF36A9">
        <w:rPr>
          <w:rFonts w:ascii="Arial" w:hAnsi="Arial" w:cs="Arial"/>
          <w:sz w:val="24"/>
          <w:szCs w:val="24"/>
        </w:rPr>
        <w:t>i</w:t>
      </w:r>
      <w:proofErr w:type="spellEnd"/>
      <w:r w:rsidR="002C15EE" w:rsidRPr="00AF36A9">
        <w:rPr>
          <w:rFonts w:ascii="Arial" w:hAnsi="Arial" w:cs="Arial"/>
          <w:sz w:val="24"/>
          <w:szCs w:val="24"/>
        </w:rPr>
        <w:t>)(</w:t>
      </w:r>
      <w:proofErr w:type="gramStart"/>
      <w:r w:rsidR="002C15EE" w:rsidRPr="00AF36A9">
        <w:rPr>
          <w:rFonts w:ascii="Arial" w:hAnsi="Arial" w:cs="Arial"/>
          <w:sz w:val="24"/>
          <w:szCs w:val="24"/>
        </w:rPr>
        <w:t>I)(</w:t>
      </w:r>
      <w:proofErr w:type="gramEnd"/>
      <w:r w:rsidR="002C15EE" w:rsidRPr="00AF36A9">
        <w:rPr>
          <w:rFonts w:ascii="Arial" w:hAnsi="Arial" w:cs="Arial"/>
          <w:sz w:val="24"/>
          <w:szCs w:val="24"/>
        </w:rPr>
        <w:t>aa)&amp;(bb)&amp;(ii); 306(a)(4)(B)</w:t>
      </w:r>
    </w:p>
    <w:p w14:paraId="385B5C14" w14:textId="77777777" w:rsidR="00AF36A9" w:rsidRDefault="00AF36A9" w:rsidP="00D14EF9">
      <w:pPr>
        <w:tabs>
          <w:tab w:val="left" w:pos="720"/>
        </w:tabs>
        <w:ind w:left="720" w:hanging="720"/>
        <w:rPr>
          <w:rFonts w:ascii="Arial" w:hAnsi="Arial" w:cs="Arial"/>
          <w:sz w:val="24"/>
          <w:szCs w:val="24"/>
        </w:rPr>
      </w:pPr>
      <w:r>
        <w:rPr>
          <w:rFonts w:ascii="Arial" w:hAnsi="Arial" w:cs="Arial"/>
          <w:sz w:val="24"/>
          <w:szCs w:val="24"/>
        </w:rPr>
        <w:t>9.8</w:t>
      </w:r>
      <w:r>
        <w:rPr>
          <w:rFonts w:ascii="Arial" w:hAnsi="Arial" w:cs="Arial"/>
          <w:sz w:val="24"/>
          <w:szCs w:val="24"/>
        </w:rPr>
        <w:tab/>
        <w:t>P</w:t>
      </w:r>
      <w:r w:rsidR="002C15EE" w:rsidRPr="00AF36A9">
        <w:rPr>
          <w:rFonts w:ascii="Arial" w:hAnsi="Arial" w:cs="Arial"/>
          <w:sz w:val="24"/>
          <w:szCs w:val="24"/>
        </w:rPr>
        <w:t xml:space="preserve">ropose methods to achieve the specific objectives outlined in </w:t>
      </w:r>
      <w:r w:rsidR="00D97203">
        <w:rPr>
          <w:rFonts w:ascii="Arial" w:hAnsi="Arial" w:cs="Arial"/>
          <w:sz w:val="24"/>
          <w:szCs w:val="24"/>
        </w:rPr>
        <w:t>Section 9.7</w:t>
      </w:r>
      <w:r w:rsidR="002C15EE" w:rsidRPr="00AF36A9">
        <w:rPr>
          <w:rFonts w:ascii="Arial" w:hAnsi="Arial" w:cs="Arial"/>
          <w:sz w:val="24"/>
          <w:szCs w:val="24"/>
        </w:rPr>
        <w:t xml:space="preserve"> above. 306(a)(4)(A)(</w:t>
      </w:r>
      <w:proofErr w:type="spellStart"/>
      <w:r w:rsidR="002C15EE" w:rsidRPr="00AF36A9">
        <w:rPr>
          <w:rFonts w:ascii="Arial" w:hAnsi="Arial" w:cs="Arial"/>
          <w:sz w:val="24"/>
          <w:szCs w:val="24"/>
        </w:rPr>
        <w:t>i</w:t>
      </w:r>
      <w:proofErr w:type="spellEnd"/>
      <w:r w:rsidR="002C15EE" w:rsidRPr="00AF36A9">
        <w:rPr>
          <w:rFonts w:ascii="Arial" w:hAnsi="Arial" w:cs="Arial"/>
          <w:sz w:val="24"/>
          <w:szCs w:val="24"/>
        </w:rPr>
        <w:t xml:space="preserve">)(II). </w:t>
      </w:r>
    </w:p>
    <w:p w14:paraId="23E83B11" w14:textId="77777777" w:rsidR="00AF36A9" w:rsidRDefault="00AF36A9" w:rsidP="00D14EF9">
      <w:pPr>
        <w:tabs>
          <w:tab w:val="left" w:pos="720"/>
        </w:tabs>
        <w:ind w:left="720" w:hanging="720"/>
        <w:rPr>
          <w:rFonts w:ascii="Arial" w:hAnsi="Arial" w:cs="Arial"/>
          <w:sz w:val="24"/>
          <w:szCs w:val="24"/>
        </w:rPr>
      </w:pPr>
      <w:r>
        <w:rPr>
          <w:rFonts w:ascii="Arial" w:hAnsi="Arial" w:cs="Arial"/>
          <w:sz w:val="24"/>
          <w:szCs w:val="24"/>
        </w:rPr>
        <w:t>9.9</w:t>
      </w:r>
      <w:r>
        <w:rPr>
          <w:rFonts w:ascii="Arial" w:hAnsi="Arial" w:cs="Arial"/>
          <w:sz w:val="24"/>
          <w:szCs w:val="24"/>
        </w:rPr>
        <w:tab/>
      </w:r>
      <w:r w:rsidR="009C37C1">
        <w:rPr>
          <w:rFonts w:ascii="Arial" w:hAnsi="Arial" w:cs="Arial"/>
          <w:sz w:val="24"/>
          <w:szCs w:val="24"/>
        </w:rPr>
        <w:t>Provide</w:t>
      </w:r>
      <w:r w:rsidR="002C15EE" w:rsidRPr="00AF36A9">
        <w:rPr>
          <w:rFonts w:ascii="Arial" w:hAnsi="Arial" w:cs="Arial"/>
          <w:sz w:val="24"/>
          <w:szCs w:val="24"/>
        </w:rPr>
        <w:t xml:space="preserve"> assurances that services will be provided in accordance </w:t>
      </w:r>
      <w:r w:rsidR="001C4C5B" w:rsidRPr="00AF36A9">
        <w:rPr>
          <w:rFonts w:ascii="Arial" w:hAnsi="Arial" w:cs="Arial"/>
          <w:sz w:val="24"/>
          <w:szCs w:val="24"/>
        </w:rPr>
        <w:t>with the need for such services, to the maximum extent feasible.  306(a)(4)(A)(</w:t>
      </w:r>
      <w:proofErr w:type="gramStart"/>
      <w:r w:rsidR="001C4C5B" w:rsidRPr="00AF36A9">
        <w:rPr>
          <w:rFonts w:ascii="Arial" w:hAnsi="Arial" w:cs="Arial"/>
          <w:sz w:val="24"/>
          <w:szCs w:val="24"/>
        </w:rPr>
        <w:t>ii)(</w:t>
      </w:r>
      <w:proofErr w:type="spellStart"/>
      <w:proofErr w:type="gramEnd"/>
      <w:r w:rsidR="001C4C5B" w:rsidRPr="00AF36A9">
        <w:rPr>
          <w:rFonts w:ascii="Arial" w:hAnsi="Arial" w:cs="Arial"/>
          <w:sz w:val="24"/>
          <w:szCs w:val="24"/>
        </w:rPr>
        <w:t>ll</w:t>
      </w:r>
      <w:proofErr w:type="spellEnd"/>
      <w:r w:rsidR="001C4C5B" w:rsidRPr="00AF36A9">
        <w:rPr>
          <w:rFonts w:ascii="Arial" w:hAnsi="Arial" w:cs="Arial"/>
          <w:sz w:val="24"/>
          <w:szCs w:val="24"/>
        </w:rPr>
        <w:t>)</w:t>
      </w:r>
      <w:r w:rsidR="002C15EE" w:rsidRPr="00AF36A9">
        <w:rPr>
          <w:rFonts w:ascii="Arial" w:hAnsi="Arial" w:cs="Arial"/>
          <w:sz w:val="24"/>
          <w:szCs w:val="24"/>
        </w:rPr>
        <w:t xml:space="preserve"> </w:t>
      </w:r>
    </w:p>
    <w:p w14:paraId="1F2EBFD0" w14:textId="77777777" w:rsidR="007C42E6" w:rsidRDefault="00AF36A9" w:rsidP="00D14EF9">
      <w:pPr>
        <w:tabs>
          <w:tab w:val="left" w:pos="720"/>
        </w:tabs>
        <w:ind w:left="720" w:hanging="720"/>
        <w:rPr>
          <w:rFonts w:ascii="Arial" w:hAnsi="Arial" w:cs="Arial"/>
          <w:sz w:val="24"/>
          <w:szCs w:val="24"/>
        </w:rPr>
      </w:pPr>
      <w:r>
        <w:rPr>
          <w:rFonts w:ascii="Arial" w:hAnsi="Arial" w:cs="Arial"/>
          <w:sz w:val="24"/>
          <w:szCs w:val="24"/>
        </w:rPr>
        <w:lastRenderedPageBreak/>
        <w:t>9.10</w:t>
      </w:r>
      <w:r>
        <w:rPr>
          <w:rFonts w:ascii="Arial" w:hAnsi="Arial" w:cs="Arial"/>
          <w:sz w:val="24"/>
          <w:szCs w:val="24"/>
        </w:rPr>
        <w:tab/>
      </w:r>
      <w:r w:rsidR="00692C5D" w:rsidRPr="00AF36A9">
        <w:rPr>
          <w:rFonts w:ascii="Arial" w:hAnsi="Arial" w:cs="Arial"/>
          <w:sz w:val="24"/>
          <w:szCs w:val="24"/>
        </w:rPr>
        <w:t>Outline a grievance procedure that eligible individuals can follow for complaints with the legal assistance program. IAC 2.9(1)</w:t>
      </w:r>
    </w:p>
    <w:p w14:paraId="5F8150B9" w14:textId="77777777" w:rsidR="007C42E6" w:rsidRDefault="007C42E6" w:rsidP="00D14EF9">
      <w:pPr>
        <w:tabs>
          <w:tab w:val="left" w:pos="720"/>
        </w:tabs>
        <w:ind w:left="720" w:hanging="720"/>
        <w:rPr>
          <w:rFonts w:ascii="Arial" w:hAnsi="Arial" w:cs="Arial"/>
          <w:sz w:val="24"/>
          <w:szCs w:val="24"/>
        </w:rPr>
      </w:pPr>
      <w:r>
        <w:rPr>
          <w:rFonts w:ascii="Arial" w:hAnsi="Arial" w:cs="Arial"/>
          <w:sz w:val="24"/>
          <w:szCs w:val="24"/>
        </w:rPr>
        <w:t>9.11</w:t>
      </w:r>
      <w:r>
        <w:rPr>
          <w:rFonts w:ascii="Arial" w:hAnsi="Arial" w:cs="Arial"/>
          <w:sz w:val="24"/>
          <w:szCs w:val="24"/>
        </w:rPr>
        <w:tab/>
      </w:r>
      <w:r w:rsidR="00692C5D" w:rsidRPr="006E7AF3">
        <w:rPr>
          <w:rFonts w:ascii="Arial" w:hAnsi="Arial" w:cs="Arial"/>
          <w:sz w:val="24"/>
          <w:szCs w:val="24"/>
        </w:rPr>
        <w:t>Outline any cash or in-kind match that will be attributed by the provider to the legal assistance program. IAC 5.9(4)</w:t>
      </w:r>
    </w:p>
    <w:p w14:paraId="7F02B1F4" w14:textId="77777777" w:rsidR="007C42E6" w:rsidRDefault="007C42E6" w:rsidP="00D14EF9">
      <w:pPr>
        <w:tabs>
          <w:tab w:val="left" w:pos="720"/>
        </w:tabs>
        <w:ind w:left="720" w:hanging="720"/>
        <w:rPr>
          <w:rFonts w:ascii="Arial" w:hAnsi="Arial" w:cs="Arial"/>
          <w:sz w:val="24"/>
          <w:szCs w:val="24"/>
        </w:rPr>
      </w:pPr>
      <w:r>
        <w:rPr>
          <w:rFonts w:ascii="Arial" w:hAnsi="Arial" w:cs="Arial"/>
          <w:sz w:val="24"/>
          <w:szCs w:val="24"/>
        </w:rPr>
        <w:t>9.12</w:t>
      </w:r>
      <w:r>
        <w:rPr>
          <w:rFonts w:ascii="Arial" w:hAnsi="Arial" w:cs="Arial"/>
          <w:sz w:val="24"/>
          <w:szCs w:val="24"/>
        </w:rPr>
        <w:tab/>
      </w:r>
      <w:r w:rsidR="009C37C1">
        <w:rPr>
          <w:rFonts w:ascii="Arial" w:hAnsi="Arial" w:cs="Arial"/>
          <w:sz w:val="24"/>
          <w:szCs w:val="24"/>
        </w:rPr>
        <w:t>Provide</w:t>
      </w:r>
      <w:r w:rsidR="001C4C5B" w:rsidRPr="00227C12">
        <w:rPr>
          <w:rFonts w:ascii="Arial" w:hAnsi="Arial" w:cs="Arial"/>
          <w:sz w:val="24"/>
          <w:szCs w:val="24"/>
        </w:rPr>
        <w:t xml:space="preserve"> assurances that the legal provider is subject to specific restrictions and regulations promulgated under the Legal Services Corporation Act and coordinate its services with the existing Legal Services Corporation projects. 307(a)(11)(A)(ii)</w:t>
      </w:r>
    </w:p>
    <w:p w14:paraId="2571DB4C" w14:textId="77777777" w:rsidR="007C42E6" w:rsidRDefault="007C42E6" w:rsidP="00D14EF9">
      <w:pPr>
        <w:tabs>
          <w:tab w:val="left" w:pos="720"/>
        </w:tabs>
        <w:ind w:left="720" w:hanging="720"/>
        <w:rPr>
          <w:rFonts w:ascii="Arial" w:hAnsi="Arial" w:cs="Arial"/>
          <w:sz w:val="24"/>
          <w:szCs w:val="24"/>
        </w:rPr>
      </w:pPr>
      <w:r>
        <w:rPr>
          <w:rFonts w:ascii="Arial" w:hAnsi="Arial" w:cs="Arial"/>
          <w:sz w:val="24"/>
          <w:szCs w:val="24"/>
        </w:rPr>
        <w:t>9.13</w:t>
      </w:r>
      <w:r>
        <w:rPr>
          <w:rFonts w:ascii="Arial" w:hAnsi="Arial" w:cs="Arial"/>
          <w:sz w:val="24"/>
          <w:szCs w:val="24"/>
        </w:rPr>
        <w:tab/>
      </w:r>
      <w:r w:rsidR="001C4C5B" w:rsidRPr="00227C12">
        <w:rPr>
          <w:rFonts w:ascii="Arial" w:hAnsi="Arial" w:cs="Arial"/>
          <w:sz w:val="24"/>
          <w:szCs w:val="24"/>
        </w:rPr>
        <w:t xml:space="preserve">Outline what attempts will be made to involve the private bar in legal assistance activities, including pro bono and reduced fee basis. 307(a)(11)(A)(iii). </w:t>
      </w:r>
    </w:p>
    <w:p w14:paraId="1BF6BD9D" w14:textId="77777777" w:rsidR="007C42E6" w:rsidRDefault="007C42E6" w:rsidP="00D14EF9">
      <w:pPr>
        <w:tabs>
          <w:tab w:val="left" w:pos="720"/>
        </w:tabs>
        <w:ind w:left="720" w:hanging="720"/>
        <w:rPr>
          <w:rFonts w:ascii="Arial" w:hAnsi="Arial" w:cs="Arial"/>
          <w:sz w:val="24"/>
          <w:szCs w:val="24"/>
        </w:rPr>
      </w:pPr>
      <w:r>
        <w:rPr>
          <w:rFonts w:ascii="Arial" w:hAnsi="Arial" w:cs="Arial"/>
          <w:sz w:val="24"/>
          <w:szCs w:val="24"/>
        </w:rPr>
        <w:t>9.14</w:t>
      </w:r>
      <w:r>
        <w:rPr>
          <w:rFonts w:ascii="Arial" w:hAnsi="Arial" w:cs="Arial"/>
          <w:sz w:val="24"/>
          <w:szCs w:val="24"/>
        </w:rPr>
        <w:tab/>
      </w:r>
      <w:r w:rsidR="001C4C5B" w:rsidRPr="006E7AF3">
        <w:rPr>
          <w:rFonts w:ascii="Arial" w:hAnsi="Arial" w:cs="Arial"/>
          <w:sz w:val="24"/>
          <w:szCs w:val="24"/>
        </w:rPr>
        <w:t>Outline what efforts will be undertaken to obtain the views of older Iowans regarding the services provided. 315(C)(1) &amp; IAC 6.16(3)</w:t>
      </w:r>
    </w:p>
    <w:p w14:paraId="63D5030E" w14:textId="77777777" w:rsidR="00F00A51" w:rsidRDefault="00F00A51" w:rsidP="00EC0936">
      <w:pPr>
        <w:rPr>
          <w:rFonts w:ascii="Arial" w:hAnsi="Arial" w:cs="Arial"/>
          <w:b/>
          <w:sz w:val="24"/>
          <w:szCs w:val="24"/>
        </w:rPr>
      </w:pPr>
    </w:p>
    <w:p w14:paraId="7DE313D0" w14:textId="77777777" w:rsidR="00EB3BA4" w:rsidRPr="00A740AD" w:rsidRDefault="00290873" w:rsidP="00EC0936">
      <w:pPr>
        <w:rPr>
          <w:rFonts w:ascii="Arial" w:hAnsi="Arial" w:cs="Arial"/>
          <w:b/>
          <w:sz w:val="24"/>
          <w:szCs w:val="24"/>
        </w:rPr>
      </w:pPr>
      <w:r w:rsidRPr="00290873">
        <w:rPr>
          <w:rFonts w:ascii="Arial" w:hAnsi="Arial" w:cs="Arial"/>
          <w:b/>
          <w:sz w:val="24"/>
          <w:szCs w:val="24"/>
        </w:rPr>
        <w:t>X.</w:t>
      </w:r>
      <w:r w:rsidRPr="00290873">
        <w:rPr>
          <w:rFonts w:ascii="Arial" w:hAnsi="Arial" w:cs="Arial"/>
          <w:b/>
          <w:sz w:val="24"/>
          <w:szCs w:val="24"/>
        </w:rPr>
        <w:tab/>
      </w:r>
      <w:r w:rsidR="00EF1449" w:rsidRPr="00290873">
        <w:rPr>
          <w:rFonts w:ascii="Arial" w:hAnsi="Arial" w:cs="Arial"/>
          <w:b/>
          <w:sz w:val="24"/>
          <w:szCs w:val="24"/>
        </w:rPr>
        <w:t>Standards that the Provider must meet</w:t>
      </w:r>
      <w:r w:rsidR="00EF1449">
        <w:rPr>
          <w:rFonts w:ascii="Arial" w:hAnsi="Arial" w:cs="Arial"/>
          <w:sz w:val="24"/>
          <w:szCs w:val="24"/>
        </w:rPr>
        <w:t>:</w:t>
      </w:r>
    </w:p>
    <w:p w14:paraId="0B7C09B4" w14:textId="77777777" w:rsidR="002F242B" w:rsidRPr="00290873" w:rsidRDefault="001C1BE7" w:rsidP="00EC0936">
      <w:pPr>
        <w:tabs>
          <w:tab w:val="left" w:pos="90"/>
          <w:tab w:val="left" w:pos="450"/>
        </w:tabs>
        <w:spacing w:before="240"/>
        <w:ind w:left="720" w:hanging="720"/>
        <w:rPr>
          <w:rFonts w:ascii="Arial" w:hAnsi="Arial" w:cs="Arial"/>
          <w:sz w:val="24"/>
          <w:szCs w:val="24"/>
        </w:rPr>
      </w:pPr>
      <w:r>
        <w:rPr>
          <w:rFonts w:ascii="Arial" w:hAnsi="Arial" w:cs="Arial"/>
          <w:sz w:val="24"/>
          <w:szCs w:val="24"/>
        </w:rPr>
        <w:t>10.1</w:t>
      </w:r>
      <w:r>
        <w:rPr>
          <w:rFonts w:ascii="Arial" w:hAnsi="Arial" w:cs="Arial"/>
          <w:sz w:val="24"/>
          <w:szCs w:val="24"/>
        </w:rPr>
        <w:tab/>
      </w:r>
      <w:r w:rsidR="00290873">
        <w:rPr>
          <w:rFonts w:ascii="Arial" w:hAnsi="Arial" w:cs="Arial"/>
          <w:sz w:val="24"/>
          <w:szCs w:val="24"/>
        </w:rPr>
        <w:t>P</w:t>
      </w:r>
      <w:r w:rsidR="002F242B" w:rsidRPr="00290873">
        <w:rPr>
          <w:rFonts w:ascii="Arial" w:hAnsi="Arial" w:cs="Arial"/>
          <w:sz w:val="24"/>
          <w:szCs w:val="24"/>
        </w:rPr>
        <w:t xml:space="preserve">rovider shall not require an older individual to disclose information about income or resources as a condition for providing legal assistance.  The provider may ask about an older individual’s financial circumstances only as a part of the process of providing legal advice or counseling and representation or </w:t>
      </w:r>
      <w:r w:rsidR="006F6459" w:rsidRPr="00290873">
        <w:rPr>
          <w:rFonts w:ascii="Arial" w:hAnsi="Arial" w:cs="Arial"/>
          <w:sz w:val="24"/>
          <w:szCs w:val="24"/>
        </w:rPr>
        <w:t>for</w:t>
      </w:r>
      <w:r w:rsidR="002F242B" w:rsidRPr="00290873">
        <w:rPr>
          <w:rFonts w:ascii="Arial" w:hAnsi="Arial" w:cs="Arial"/>
          <w:sz w:val="24"/>
          <w:szCs w:val="24"/>
        </w:rPr>
        <w:t xml:space="preserve"> identifying additional resources and benefits for which the person may be eligible. </w:t>
      </w:r>
    </w:p>
    <w:p w14:paraId="308CEAAD" w14:textId="77777777" w:rsidR="002F242B" w:rsidRPr="00AC626D" w:rsidRDefault="00290A5D" w:rsidP="00EC0936">
      <w:pPr>
        <w:spacing w:before="240"/>
        <w:ind w:left="720" w:hanging="720"/>
        <w:rPr>
          <w:rFonts w:ascii="Arial" w:hAnsi="Arial" w:cs="Arial"/>
          <w:sz w:val="24"/>
          <w:szCs w:val="24"/>
        </w:rPr>
      </w:pPr>
      <w:r>
        <w:rPr>
          <w:rFonts w:ascii="Arial" w:hAnsi="Arial" w:cs="Arial"/>
          <w:sz w:val="24"/>
          <w:szCs w:val="24"/>
        </w:rPr>
        <w:t>10.2</w:t>
      </w:r>
      <w:r>
        <w:rPr>
          <w:rFonts w:ascii="Arial" w:hAnsi="Arial" w:cs="Arial"/>
          <w:sz w:val="24"/>
          <w:szCs w:val="24"/>
        </w:rPr>
        <w:tab/>
      </w:r>
      <w:r w:rsidR="002F242B" w:rsidRPr="00290A5D">
        <w:rPr>
          <w:rFonts w:ascii="Arial" w:hAnsi="Arial" w:cs="Arial"/>
          <w:sz w:val="24"/>
          <w:szCs w:val="24"/>
        </w:rPr>
        <w:t xml:space="preserve">Complies with all federal and state laws, regulations and rules which govern ethical and professional conduct and the practice of law. </w:t>
      </w:r>
      <w:r w:rsidR="002F242B" w:rsidRPr="00AC626D">
        <w:rPr>
          <w:rFonts w:ascii="Arial" w:hAnsi="Arial" w:cs="Arial"/>
          <w:sz w:val="24"/>
          <w:szCs w:val="24"/>
        </w:rPr>
        <w:t xml:space="preserve">  </w:t>
      </w:r>
    </w:p>
    <w:p w14:paraId="2913AFBD" w14:textId="77777777" w:rsidR="00E2651E" w:rsidRDefault="00290A5D" w:rsidP="00E2651E">
      <w:pPr>
        <w:spacing w:before="240"/>
        <w:ind w:left="720" w:hanging="720"/>
        <w:rPr>
          <w:rFonts w:ascii="Arial" w:hAnsi="Arial" w:cs="Arial"/>
          <w:sz w:val="24"/>
          <w:szCs w:val="24"/>
        </w:rPr>
      </w:pPr>
      <w:r>
        <w:rPr>
          <w:rFonts w:ascii="Arial" w:hAnsi="Arial" w:cs="Arial"/>
          <w:sz w:val="24"/>
          <w:szCs w:val="24"/>
        </w:rPr>
        <w:t>10.3</w:t>
      </w:r>
      <w:r>
        <w:rPr>
          <w:rFonts w:ascii="Arial" w:hAnsi="Arial" w:cs="Arial"/>
          <w:sz w:val="24"/>
          <w:szCs w:val="24"/>
        </w:rPr>
        <w:tab/>
      </w:r>
      <w:r w:rsidR="002F242B" w:rsidRPr="00290A5D">
        <w:rPr>
          <w:rFonts w:ascii="Arial" w:hAnsi="Arial" w:cs="Arial"/>
          <w:sz w:val="24"/>
          <w:szCs w:val="24"/>
        </w:rPr>
        <w:t xml:space="preserve">No provider shall use funds received under the OAA to provide legal assistance in a fee generating case unless other adequate representation is unavailable or there is an emergency requiring immediate legal action.  All providers shall establish procedures for the referral of fee generating cases. </w:t>
      </w:r>
    </w:p>
    <w:p w14:paraId="7349A4AC" w14:textId="77777777" w:rsidR="002F242B" w:rsidRPr="002F42BA" w:rsidRDefault="00E2651E" w:rsidP="00E2651E">
      <w:pPr>
        <w:spacing w:before="240"/>
        <w:ind w:left="720" w:hanging="720"/>
        <w:rPr>
          <w:rFonts w:ascii="Arial" w:hAnsi="Arial" w:cs="Arial"/>
          <w:sz w:val="24"/>
          <w:szCs w:val="24"/>
        </w:rPr>
      </w:pPr>
      <w:r>
        <w:rPr>
          <w:rFonts w:ascii="Arial" w:hAnsi="Arial" w:cs="Arial"/>
          <w:sz w:val="24"/>
          <w:szCs w:val="24"/>
        </w:rPr>
        <w:t>10.4</w:t>
      </w:r>
      <w:r>
        <w:rPr>
          <w:rFonts w:ascii="Arial" w:hAnsi="Arial" w:cs="Arial"/>
          <w:sz w:val="24"/>
          <w:szCs w:val="24"/>
        </w:rPr>
        <w:tab/>
      </w:r>
      <w:r w:rsidR="002F242B" w:rsidRPr="002F42BA">
        <w:rPr>
          <w:rFonts w:ascii="Arial" w:hAnsi="Arial" w:cs="Arial"/>
          <w:sz w:val="24"/>
          <w:szCs w:val="24"/>
        </w:rPr>
        <w:t xml:space="preserve">While engaged in legal assistance activities supported under the OAA, no attorney shall engage in any political activity or lobbying. </w:t>
      </w:r>
    </w:p>
    <w:p w14:paraId="6B3F5178" w14:textId="77777777" w:rsidR="002F242B" w:rsidRPr="00290A5D" w:rsidRDefault="00290A5D" w:rsidP="00EC0936">
      <w:pPr>
        <w:spacing w:before="240"/>
        <w:ind w:left="720" w:hanging="720"/>
        <w:rPr>
          <w:rFonts w:ascii="Arial" w:hAnsi="Arial" w:cs="Arial"/>
          <w:sz w:val="24"/>
          <w:szCs w:val="24"/>
        </w:rPr>
      </w:pPr>
      <w:r>
        <w:rPr>
          <w:rFonts w:ascii="Arial" w:hAnsi="Arial" w:cs="Arial"/>
          <w:sz w:val="24"/>
          <w:szCs w:val="24"/>
        </w:rPr>
        <w:t>10.5</w:t>
      </w:r>
      <w:r>
        <w:rPr>
          <w:rFonts w:ascii="Arial" w:hAnsi="Arial" w:cs="Arial"/>
          <w:sz w:val="24"/>
          <w:szCs w:val="24"/>
        </w:rPr>
        <w:tab/>
      </w:r>
      <w:r w:rsidR="002F242B" w:rsidRPr="00290A5D">
        <w:rPr>
          <w:rFonts w:ascii="Arial" w:hAnsi="Arial" w:cs="Arial"/>
          <w:sz w:val="24"/>
          <w:szCs w:val="24"/>
        </w:rPr>
        <w:t xml:space="preserve">While carrying out legal assistance activities and while using resources provided under the OAA, no provider or employee(s) shall participate in any public demonstration, except as permitted by law in connection with the employee’s own employment situation or engage or encourage others to engage in illegal activity. </w:t>
      </w:r>
    </w:p>
    <w:p w14:paraId="77255383" w14:textId="77777777" w:rsidR="00AD7ED2" w:rsidRPr="00AD7ED2" w:rsidRDefault="00227C12" w:rsidP="00EC0936">
      <w:pPr>
        <w:spacing w:before="240"/>
        <w:ind w:left="720" w:hanging="720"/>
        <w:rPr>
          <w:rFonts w:ascii="Arial" w:hAnsi="Arial" w:cs="Arial"/>
          <w:sz w:val="24"/>
          <w:szCs w:val="24"/>
        </w:rPr>
      </w:pPr>
      <w:r>
        <w:rPr>
          <w:rFonts w:ascii="Arial" w:hAnsi="Arial" w:cs="Arial"/>
          <w:sz w:val="24"/>
          <w:szCs w:val="24"/>
        </w:rPr>
        <w:lastRenderedPageBreak/>
        <w:t>10.</w:t>
      </w:r>
      <w:r w:rsidR="007C42E6">
        <w:rPr>
          <w:rFonts w:ascii="Arial" w:hAnsi="Arial" w:cs="Arial"/>
          <w:sz w:val="24"/>
          <w:szCs w:val="24"/>
        </w:rPr>
        <w:t>6</w:t>
      </w:r>
      <w:r>
        <w:rPr>
          <w:rFonts w:ascii="Arial" w:hAnsi="Arial" w:cs="Arial"/>
          <w:sz w:val="24"/>
          <w:szCs w:val="24"/>
        </w:rPr>
        <w:tab/>
      </w:r>
      <w:r w:rsidR="00AD7ED2" w:rsidRPr="00227C12">
        <w:rPr>
          <w:rFonts w:ascii="Arial" w:hAnsi="Arial" w:cs="Arial"/>
          <w:sz w:val="24"/>
          <w:szCs w:val="24"/>
        </w:rPr>
        <w:t>Request outreach efforts to identify older individuals eligible for assistance under the act with special emphasis on</w:t>
      </w:r>
      <w:r w:rsidR="0089501E">
        <w:rPr>
          <w:rFonts w:ascii="Arial" w:hAnsi="Arial" w:cs="Arial"/>
          <w:sz w:val="24"/>
          <w:szCs w:val="24"/>
        </w:rPr>
        <w:t>:</w:t>
      </w:r>
    </w:p>
    <w:p w14:paraId="6E01D095" w14:textId="77777777" w:rsidR="00AD7ED2" w:rsidRPr="00AD7ED2" w:rsidRDefault="00AD7ED2" w:rsidP="00EC0936">
      <w:pPr>
        <w:pStyle w:val="ListParagraph"/>
        <w:numPr>
          <w:ilvl w:val="1"/>
          <w:numId w:val="12"/>
        </w:numPr>
        <w:spacing w:before="240"/>
        <w:rPr>
          <w:rFonts w:ascii="Arial" w:hAnsi="Arial" w:cs="Arial"/>
          <w:sz w:val="24"/>
          <w:szCs w:val="24"/>
        </w:rPr>
      </w:pPr>
      <w:r w:rsidRPr="00AD7ED2">
        <w:rPr>
          <w:rFonts w:ascii="Arial" w:hAnsi="Arial" w:cs="Arial"/>
          <w:sz w:val="24"/>
          <w:szCs w:val="24"/>
        </w:rPr>
        <w:t>Individuals residing in rural areas</w:t>
      </w:r>
    </w:p>
    <w:p w14:paraId="56ABD80B" w14:textId="77777777" w:rsidR="00AD7ED2" w:rsidRPr="00AD7ED2" w:rsidRDefault="00AD7ED2" w:rsidP="00EC0936">
      <w:pPr>
        <w:pStyle w:val="ListParagraph"/>
        <w:numPr>
          <w:ilvl w:val="1"/>
          <w:numId w:val="12"/>
        </w:numPr>
        <w:spacing w:before="240"/>
        <w:rPr>
          <w:rFonts w:ascii="Arial" w:hAnsi="Arial" w:cs="Arial"/>
          <w:sz w:val="24"/>
          <w:szCs w:val="24"/>
        </w:rPr>
      </w:pPr>
      <w:r w:rsidRPr="00AD7ED2">
        <w:rPr>
          <w:rFonts w:ascii="Arial" w:hAnsi="Arial" w:cs="Arial"/>
          <w:sz w:val="24"/>
          <w:szCs w:val="24"/>
        </w:rPr>
        <w:t>Individuals with greatest economic need</w:t>
      </w:r>
    </w:p>
    <w:p w14:paraId="198BF7D6" w14:textId="77777777" w:rsidR="00AD7ED2" w:rsidRPr="00AD7ED2" w:rsidRDefault="00AD7ED2" w:rsidP="00EC0936">
      <w:pPr>
        <w:pStyle w:val="ListParagraph"/>
        <w:numPr>
          <w:ilvl w:val="1"/>
          <w:numId w:val="12"/>
        </w:numPr>
        <w:spacing w:before="240"/>
        <w:rPr>
          <w:rFonts w:ascii="Arial" w:hAnsi="Arial" w:cs="Arial"/>
          <w:sz w:val="24"/>
          <w:szCs w:val="24"/>
        </w:rPr>
      </w:pPr>
      <w:r w:rsidRPr="00AD7ED2">
        <w:rPr>
          <w:rFonts w:ascii="Arial" w:hAnsi="Arial" w:cs="Arial"/>
          <w:sz w:val="24"/>
          <w:szCs w:val="24"/>
        </w:rPr>
        <w:t>Individuals with greatest social need</w:t>
      </w:r>
    </w:p>
    <w:p w14:paraId="29AF9E6A" w14:textId="77777777" w:rsidR="00AD7ED2" w:rsidRPr="00AD7ED2" w:rsidRDefault="00AD7ED2" w:rsidP="00EC0936">
      <w:pPr>
        <w:pStyle w:val="ListParagraph"/>
        <w:numPr>
          <w:ilvl w:val="1"/>
          <w:numId w:val="12"/>
        </w:numPr>
        <w:spacing w:before="240"/>
        <w:rPr>
          <w:rFonts w:ascii="Arial" w:hAnsi="Arial" w:cs="Arial"/>
          <w:sz w:val="24"/>
          <w:szCs w:val="24"/>
        </w:rPr>
      </w:pPr>
      <w:r w:rsidRPr="00AD7ED2">
        <w:rPr>
          <w:rFonts w:ascii="Arial" w:hAnsi="Arial" w:cs="Arial"/>
          <w:sz w:val="24"/>
          <w:szCs w:val="24"/>
        </w:rPr>
        <w:t>Individuals with severe disabilities</w:t>
      </w:r>
    </w:p>
    <w:p w14:paraId="515D21E6" w14:textId="77777777" w:rsidR="00AD7ED2" w:rsidRPr="00AD7ED2" w:rsidRDefault="00AD7ED2" w:rsidP="00EC0936">
      <w:pPr>
        <w:pStyle w:val="ListParagraph"/>
        <w:numPr>
          <w:ilvl w:val="1"/>
          <w:numId w:val="12"/>
        </w:numPr>
        <w:spacing w:before="240"/>
        <w:rPr>
          <w:rFonts w:ascii="Arial" w:hAnsi="Arial" w:cs="Arial"/>
          <w:sz w:val="24"/>
          <w:szCs w:val="24"/>
        </w:rPr>
      </w:pPr>
      <w:r w:rsidRPr="00AD7ED2">
        <w:rPr>
          <w:rFonts w:ascii="Arial" w:hAnsi="Arial" w:cs="Arial"/>
          <w:sz w:val="24"/>
          <w:szCs w:val="24"/>
        </w:rPr>
        <w:t>Individuals with Alzheimer’s disease and related disorders</w:t>
      </w:r>
    </w:p>
    <w:p w14:paraId="7CEA42C7" w14:textId="77777777" w:rsidR="00AD7ED2" w:rsidRDefault="00AD7ED2" w:rsidP="00EC0936">
      <w:pPr>
        <w:pStyle w:val="ListParagraph"/>
        <w:numPr>
          <w:ilvl w:val="1"/>
          <w:numId w:val="12"/>
        </w:numPr>
        <w:spacing w:before="240"/>
        <w:rPr>
          <w:rFonts w:ascii="Arial" w:hAnsi="Arial" w:cs="Arial"/>
          <w:sz w:val="24"/>
          <w:szCs w:val="24"/>
        </w:rPr>
      </w:pPr>
      <w:r w:rsidRPr="00AD7ED2">
        <w:rPr>
          <w:rFonts w:ascii="Arial" w:hAnsi="Arial" w:cs="Arial"/>
          <w:sz w:val="24"/>
          <w:szCs w:val="24"/>
        </w:rPr>
        <w:t>Individuals at risk of institutional placement 306(a)(4)(B)</w:t>
      </w:r>
    </w:p>
    <w:p w14:paraId="4210BE69" w14:textId="77777777" w:rsidR="00AD7ED2" w:rsidRPr="00AD7ED2" w:rsidRDefault="00AD7ED2" w:rsidP="00EC0936">
      <w:pPr>
        <w:pStyle w:val="ListParagraph"/>
        <w:spacing w:before="240"/>
        <w:ind w:left="1440"/>
        <w:rPr>
          <w:rFonts w:ascii="Arial" w:hAnsi="Arial" w:cs="Arial"/>
          <w:sz w:val="24"/>
          <w:szCs w:val="24"/>
        </w:rPr>
      </w:pPr>
    </w:p>
    <w:p w14:paraId="17658E33" w14:textId="77777777" w:rsidR="007C42E6" w:rsidRDefault="00AD7ED2" w:rsidP="00EC0936">
      <w:pPr>
        <w:pStyle w:val="ListParagraph"/>
        <w:spacing w:before="240"/>
        <w:rPr>
          <w:rFonts w:ascii="Arial" w:hAnsi="Arial" w:cs="Arial"/>
          <w:sz w:val="24"/>
          <w:szCs w:val="24"/>
        </w:rPr>
      </w:pPr>
      <w:r w:rsidRPr="00AD7ED2">
        <w:rPr>
          <w:rFonts w:ascii="Arial" w:hAnsi="Arial" w:cs="Arial"/>
          <w:sz w:val="24"/>
          <w:szCs w:val="24"/>
        </w:rPr>
        <w:t>These outreach efforts shall also inform the older individuals listed above and their caretakers of the availability of legal assistance.  307(A)(4)(B)(iii)</w:t>
      </w:r>
    </w:p>
    <w:p w14:paraId="2E0CFC04" w14:textId="77777777" w:rsidR="007C42E6" w:rsidRDefault="007C42E6" w:rsidP="001C1BE7">
      <w:pPr>
        <w:spacing w:before="240"/>
        <w:ind w:left="720" w:hanging="720"/>
        <w:rPr>
          <w:rFonts w:ascii="Arial" w:hAnsi="Arial" w:cs="Arial"/>
          <w:sz w:val="24"/>
          <w:szCs w:val="24"/>
        </w:rPr>
      </w:pPr>
      <w:r>
        <w:rPr>
          <w:rFonts w:ascii="Arial" w:hAnsi="Arial" w:cs="Arial"/>
          <w:sz w:val="24"/>
          <w:szCs w:val="24"/>
        </w:rPr>
        <w:t>10.7</w:t>
      </w:r>
      <w:r>
        <w:rPr>
          <w:rFonts w:ascii="Arial" w:hAnsi="Arial" w:cs="Arial"/>
          <w:sz w:val="24"/>
          <w:szCs w:val="24"/>
        </w:rPr>
        <w:tab/>
      </w:r>
      <w:r w:rsidR="00AD7ED2" w:rsidRPr="007C42E6">
        <w:rPr>
          <w:rFonts w:ascii="Arial" w:hAnsi="Arial" w:cs="Arial"/>
          <w:sz w:val="24"/>
          <w:szCs w:val="24"/>
        </w:rPr>
        <w:t>Provide each recipient with an opportunity to voluntarily contribute to the cost of the service.  Establish appropriate procedures to safeguard and account for all contributions and protect the privacy of each recipient’s contribution or lack of contribution.  315(b)(4)</w:t>
      </w:r>
    </w:p>
    <w:p w14:paraId="432CF5DA" w14:textId="77777777" w:rsidR="005E0675" w:rsidRDefault="007C42E6" w:rsidP="001C1BE7">
      <w:pPr>
        <w:spacing w:before="240"/>
        <w:ind w:left="720" w:hanging="720"/>
        <w:rPr>
          <w:rFonts w:ascii="Arial" w:hAnsi="Arial" w:cs="Arial"/>
          <w:sz w:val="24"/>
          <w:szCs w:val="24"/>
        </w:rPr>
      </w:pPr>
      <w:r>
        <w:rPr>
          <w:rFonts w:ascii="Arial" w:hAnsi="Arial" w:cs="Arial"/>
          <w:sz w:val="24"/>
          <w:szCs w:val="24"/>
        </w:rPr>
        <w:t>10.8</w:t>
      </w:r>
      <w:r>
        <w:rPr>
          <w:rFonts w:ascii="Arial" w:hAnsi="Arial" w:cs="Arial"/>
          <w:sz w:val="24"/>
          <w:szCs w:val="24"/>
        </w:rPr>
        <w:tab/>
      </w:r>
      <w:r w:rsidR="00AD7ED2" w:rsidRPr="006E7AF3">
        <w:rPr>
          <w:rFonts w:ascii="Arial" w:hAnsi="Arial" w:cs="Arial"/>
          <w:sz w:val="24"/>
          <w:szCs w:val="24"/>
        </w:rPr>
        <w:t>Use all collected contributions to expand the service for which the contributions were given and to supplement (not supplant) funds received under the OAA.  315(b)(4)(E)</w:t>
      </w:r>
    </w:p>
    <w:p w14:paraId="2EE08237" w14:textId="77777777" w:rsidR="005E0675" w:rsidRDefault="005E0675" w:rsidP="001C1BE7">
      <w:pPr>
        <w:spacing w:before="240"/>
        <w:ind w:left="720" w:hanging="720"/>
        <w:rPr>
          <w:rFonts w:ascii="Arial" w:hAnsi="Arial" w:cs="Arial"/>
          <w:sz w:val="24"/>
          <w:szCs w:val="24"/>
        </w:rPr>
      </w:pPr>
      <w:r>
        <w:rPr>
          <w:rFonts w:ascii="Arial" w:hAnsi="Arial" w:cs="Arial"/>
          <w:sz w:val="24"/>
          <w:szCs w:val="24"/>
        </w:rPr>
        <w:t>10.9</w:t>
      </w:r>
      <w:r>
        <w:rPr>
          <w:rFonts w:ascii="Arial" w:hAnsi="Arial" w:cs="Arial"/>
          <w:sz w:val="24"/>
          <w:szCs w:val="24"/>
        </w:rPr>
        <w:tab/>
      </w:r>
      <w:r w:rsidR="00AD7ED2" w:rsidRPr="006E7AF3">
        <w:rPr>
          <w:rFonts w:ascii="Arial" w:hAnsi="Arial" w:cs="Arial"/>
          <w:sz w:val="24"/>
          <w:szCs w:val="24"/>
        </w:rPr>
        <w:t xml:space="preserve">Clearly inform each recipient that there is no obligation to </w:t>
      </w:r>
      <w:proofErr w:type="gramStart"/>
      <w:r w:rsidR="00AD7ED2" w:rsidRPr="006E7AF3">
        <w:rPr>
          <w:rFonts w:ascii="Arial" w:hAnsi="Arial" w:cs="Arial"/>
          <w:sz w:val="24"/>
          <w:szCs w:val="24"/>
        </w:rPr>
        <w:t>contribute</w:t>
      </w:r>
      <w:proofErr w:type="gramEnd"/>
      <w:r w:rsidR="00AD7ED2" w:rsidRPr="006E7AF3">
        <w:rPr>
          <w:rFonts w:ascii="Arial" w:hAnsi="Arial" w:cs="Arial"/>
          <w:sz w:val="24"/>
          <w:szCs w:val="24"/>
        </w:rPr>
        <w:t xml:space="preserve"> and that the contribution is purely voluntary. 315(b)(4)(B)</w:t>
      </w:r>
    </w:p>
    <w:p w14:paraId="75F03F89" w14:textId="77777777" w:rsidR="00AD7ED2" w:rsidRPr="006E7AF3" w:rsidRDefault="005E0675" w:rsidP="001C1BE7">
      <w:pPr>
        <w:spacing w:before="240"/>
        <w:ind w:left="720" w:hanging="720"/>
        <w:rPr>
          <w:rFonts w:ascii="Arial" w:hAnsi="Arial" w:cs="Arial"/>
          <w:sz w:val="24"/>
          <w:szCs w:val="24"/>
        </w:rPr>
      </w:pPr>
      <w:r>
        <w:rPr>
          <w:rFonts w:ascii="Arial" w:hAnsi="Arial" w:cs="Arial"/>
          <w:sz w:val="24"/>
          <w:szCs w:val="24"/>
        </w:rPr>
        <w:t>10.10</w:t>
      </w:r>
      <w:r>
        <w:rPr>
          <w:rFonts w:ascii="Arial" w:hAnsi="Arial" w:cs="Arial"/>
          <w:sz w:val="24"/>
          <w:szCs w:val="24"/>
        </w:rPr>
        <w:tab/>
      </w:r>
      <w:r w:rsidR="00AD7ED2" w:rsidRPr="006E7AF3">
        <w:rPr>
          <w:rFonts w:ascii="Arial" w:hAnsi="Arial" w:cs="Arial"/>
          <w:sz w:val="24"/>
          <w:szCs w:val="24"/>
        </w:rPr>
        <w:t>Assure that all services are coordinated with other appropriate services in the community and that these services do not constitute an unnecessary duplication of services provided by other sources.  CFR 1321.65</w:t>
      </w:r>
    </w:p>
    <w:p w14:paraId="1CC25685" w14:textId="77777777" w:rsidR="002F242B" w:rsidRPr="006E7AF3" w:rsidRDefault="006E7AF3" w:rsidP="00EC0936">
      <w:pPr>
        <w:rPr>
          <w:rFonts w:ascii="Arial" w:hAnsi="Arial" w:cs="Arial"/>
          <w:b/>
          <w:sz w:val="24"/>
          <w:szCs w:val="24"/>
        </w:rPr>
      </w:pPr>
      <w:r w:rsidRPr="006E7AF3">
        <w:rPr>
          <w:rFonts w:ascii="Arial" w:hAnsi="Arial" w:cs="Arial"/>
          <w:b/>
          <w:sz w:val="24"/>
          <w:szCs w:val="24"/>
        </w:rPr>
        <w:t>XI.</w:t>
      </w:r>
      <w:r w:rsidR="00216D34">
        <w:rPr>
          <w:rFonts w:ascii="Arial" w:hAnsi="Arial" w:cs="Arial"/>
          <w:b/>
          <w:sz w:val="24"/>
          <w:szCs w:val="24"/>
        </w:rPr>
        <w:tab/>
      </w:r>
      <w:r w:rsidR="002F242B" w:rsidRPr="006E7AF3">
        <w:rPr>
          <w:rFonts w:ascii="Arial" w:hAnsi="Arial" w:cs="Arial"/>
          <w:b/>
          <w:sz w:val="24"/>
          <w:szCs w:val="24"/>
        </w:rPr>
        <w:t>Criteria for evaluation of proposals</w:t>
      </w:r>
    </w:p>
    <w:p w14:paraId="667DE795" w14:textId="77777777" w:rsidR="005E0675" w:rsidRDefault="006E7AF3" w:rsidP="00EC0936">
      <w:pPr>
        <w:rPr>
          <w:rFonts w:ascii="Arial" w:hAnsi="Arial" w:cs="Arial"/>
          <w:sz w:val="24"/>
          <w:szCs w:val="24"/>
        </w:rPr>
      </w:pPr>
      <w:r w:rsidRPr="00AC626D">
        <w:rPr>
          <w:rFonts w:ascii="Arial" w:hAnsi="Arial" w:cs="Arial"/>
          <w:sz w:val="24"/>
          <w:szCs w:val="24"/>
        </w:rPr>
        <w:t xml:space="preserve">The following rating scale will be used to determine </w:t>
      </w:r>
      <w:r>
        <w:rPr>
          <w:rFonts w:ascii="Arial" w:hAnsi="Arial" w:cs="Arial"/>
          <w:sz w:val="24"/>
          <w:szCs w:val="24"/>
        </w:rPr>
        <w:t>which</w:t>
      </w:r>
      <w:r w:rsidRPr="00AC626D">
        <w:rPr>
          <w:rFonts w:ascii="Arial" w:hAnsi="Arial" w:cs="Arial"/>
          <w:sz w:val="24"/>
          <w:szCs w:val="24"/>
        </w:rPr>
        <w:t xml:space="preserve"> prospective entity is best able to meet the needs of older Iowans.</w:t>
      </w:r>
    </w:p>
    <w:p w14:paraId="072A32F9" w14:textId="77777777" w:rsidR="005E0675" w:rsidRDefault="005E0675" w:rsidP="001C1BE7">
      <w:pPr>
        <w:ind w:left="720" w:hanging="720"/>
        <w:rPr>
          <w:rFonts w:ascii="Arial" w:hAnsi="Arial" w:cs="Arial"/>
          <w:sz w:val="24"/>
          <w:szCs w:val="24"/>
        </w:rPr>
      </w:pPr>
      <w:r>
        <w:rPr>
          <w:rFonts w:ascii="Arial" w:hAnsi="Arial" w:cs="Arial"/>
          <w:sz w:val="24"/>
          <w:szCs w:val="24"/>
        </w:rPr>
        <w:t>11.1</w:t>
      </w:r>
      <w:r>
        <w:rPr>
          <w:rFonts w:ascii="Arial" w:hAnsi="Arial" w:cs="Arial"/>
          <w:sz w:val="24"/>
          <w:szCs w:val="24"/>
        </w:rPr>
        <w:tab/>
      </w:r>
      <w:r w:rsidR="002F242B" w:rsidRPr="005E0675">
        <w:rPr>
          <w:rFonts w:ascii="Arial" w:hAnsi="Arial" w:cs="Arial"/>
          <w:sz w:val="24"/>
          <w:szCs w:val="24"/>
        </w:rPr>
        <w:t xml:space="preserve">The experience to do the job with adequate staff to serve the needs of older Iowans in the </w:t>
      </w:r>
      <w:r w:rsidR="00285FCD">
        <w:rPr>
          <w:rFonts w:ascii="Arial" w:hAnsi="Arial" w:cs="Arial"/>
          <w:sz w:val="24"/>
          <w:szCs w:val="24"/>
        </w:rPr>
        <w:t>Connections</w:t>
      </w:r>
      <w:r w:rsidR="002F242B" w:rsidRPr="005E0675">
        <w:rPr>
          <w:rFonts w:ascii="Arial" w:hAnsi="Arial" w:cs="Arial"/>
          <w:sz w:val="24"/>
          <w:szCs w:val="24"/>
        </w:rPr>
        <w:t xml:space="preserve"> area and staff with the ability and sensitivity to work with older individuals.  (20 points)</w:t>
      </w:r>
    </w:p>
    <w:p w14:paraId="78F226E3" w14:textId="77777777" w:rsidR="00216D34" w:rsidRDefault="005E0675" w:rsidP="00216D34">
      <w:pPr>
        <w:ind w:left="720" w:hanging="720"/>
        <w:rPr>
          <w:rFonts w:ascii="Arial" w:hAnsi="Arial" w:cs="Arial"/>
          <w:sz w:val="24"/>
          <w:szCs w:val="24"/>
        </w:rPr>
      </w:pPr>
      <w:r>
        <w:rPr>
          <w:rFonts w:ascii="Arial" w:hAnsi="Arial" w:cs="Arial"/>
          <w:sz w:val="24"/>
          <w:szCs w:val="24"/>
        </w:rPr>
        <w:t>11.2</w:t>
      </w:r>
      <w:r>
        <w:rPr>
          <w:rFonts w:ascii="Arial" w:hAnsi="Arial" w:cs="Arial"/>
          <w:sz w:val="24"/>
          <w:szCs w:val="24"/>
        </w:rPr>
        <w:tab/>
      </w:r>
      <w:r w:rsidR="00197593" w:rsidRPr="005E0675">
        <w:rPr>
          <w:rFonts w:ascii="Arial" w:hAnsi="Arial" w:cs="Arial"/>
          <w:sz w:val="24"/>
          <w:szCs w:val="24"/>
        </w:rPr>
        <w:t>Demonstrates the capacity to provide effective administrative and judicial representation in the areas of law affecting elders with economic or social needs.</w:t>
      </w:r>
      <w:r w:rsidR="002079FE" w:rsidRPr="005E0675">
        <w:rPr>
          <w:rFonts w:ascii="Arial" w:hAnsi="Arial" w:cs="Arial"/>
          <w:sz w:val="24"/>
          <w:szCs w:val="24"/>
        </w:rPr>
        <w:t xml:space="preserve"> </w:t>
      </w:r>
      <w:r>
        <w:rPr>
          <w:rFonts w:ascii="Arial" w:hAnsi="Arial" w:cs="Arial"/>
          <w:sz w:val="24"/>
          <w:szCs w:val="24"/>
        </w:rPr>
        <w:br/>
      </w:r>
      <w:r w:rsidRPr="005E0675">
        <w:rPr>
          <w:rFonts w:ascii="Arial" w:hAnsi="Arial" w:cs="Arial"/>
          <w:sz w:val="24"/>
          <w:szCs w:val="24"/>
        </w:rPr>
        <w:t>(10</w:t>
      </w:r>
      <w:r w:rsidR="002079FE" w:rsidRPr="005E0675">
        <w:rPr>
          <w:rFonts w:ascii="Arial" w:hAnsi="Arial" w:cs="Arial"/>
          <w:sz w:val="24"/>
          <w:szCs w:val="24"/>
        </w:rPr>
        <w:t xml:space="preserve"> p</w:t>
      </w:r>
      <w:r w:rsidR="00EF1449" w:rsidRPr="005E0675">
        <w:rPr>
          <w:rFonts w:ascii="Arial" w:hAnsi="Arial" w:cs="Arial"/>
          <w:sz w:val="24"/>
          <w:szCs w:val="24"/>
        </w:rPr>
        <w:t>oints)</w:t>
      </w:r>
    </w:p>
    <w:p w14:paraId="7CCAC7A6" w14:textId="77777777" w:rsidR="00E2651E" w:rsidRDefault="006E7AF3" w:rsidP="00E2651E">
      <w:pPr>
        <w:spacing w:before="240"/>
        <w:ind w:left="720" w:hanging="720"/>
        <w:rPr>
          <w:rFonts w:ascii="Arial" w:hAnsi="Arial" w:cs="Arial"/>
          <w:sz w:val="24"/>
          <w:szCs w:val="24"/>
        </w:rPr>
      </w:pPr>
      <w:r>
        <w:rPr>
          <w:rFonts w:ascii="Arial" w:hAnsi="Arial" w:cs="Arial"/>
          <w:sz w:val="24"/>
          <w:szCs w:val="24"/>
        </w:rPr>
        <w:t>11.3</w:t>
      </w:r>
      <w:r>
        <w:rPr>
          <w:rFonts w:ascii="Arial" w:hAnsi="Arial" w:cs="Arial"/>
          <w:sz w:val="24"/>
          <w:szCs w:val="24"/>
        </w:rPr>
        <w:tab/>
      </w:r>
      <w:r w:rsidR="00197593" w:rsidRPr="006E7AF3">
        <w:rPr>
          <w:rFonts w:ascii="Arial" w:hAnsi="Arial" w:cs="Arial"/>
          <w:sz w:val="24"/>
          <w:szCs w:val="24"/>
        </w:rPr>
        <w:t>Demonstrates the capacity to deliver legal assistance to isolated and homebound elders effectively.</w:t>
      </w:r>
      <w:r w:rsidR="00EF1449" w:rsidRPr="006E7AF3">
        <w:rPr>
          <w:rFonts w:ascii="Arial" w:hAnsi="Arial" w:cs="Arial"/>
          <w:sz w:val="24"/>
          <w:szCs w:val="24"/>
        </w:rPr>
        <w:t xml:space="preserve"> (20 points)</w:t>
      </w:r>
    </w:p>
    <w:p w14:paraId="0A5A2ECF" w14:textId="77777777" w:rsidR="002F242B" w:rsidRPr="006E7AF3" w:rsidRDefault="00E2651E" w:rsidP="00E2651E">
      <w:pPr>
        <w:spacing w:before="240"/>
        <w:ind w:left="720" w:hanging="720"/>
        <w:rPr>
          <w:rFonts w:ascii="Arial" w:hAnsi="Arial" w:cs="Arial"/>
          <w:sz w:val="24"/>
          <w:szCs w:val="24"/>
        </w:rPr>
      </w:pPr>
      <w:r>
        <w:rPr>
          <w:rFonts w:ascii="Arial" w:hAnsi="Arial" w:cs="Arial"/>
          <w:sz w:val="24"/>
          <w:szCs w:val="24"/>
        </w:rPr>
        <w:lastRenderedPageBreak/>
        <w:t>11.4</w:t>
      </w:r>
      <w:r>
        <w:rPr>
          <w:rFonts w:ascii="Arial" w:hAnsi="Arial" w:cs="Arial"/>
          <w:sz w:val="24"/>
          <w:szCs w:val="24"/>
        </w:rPr>
        <w:tab/>
      </w:r>
      <w:r w:rsidR="00197593" w:rsidRPr="006E7AF3">
        <w:rPr>
          <w:rFonts w:ascii="Arial" w:hAnsi="Arial" w:cs="Arial"/>
          <w:sz w:val="24"/>
          <w:szCs w:val="24"/>
        </w:rPr>
        <w:t>Coordinates the provision of legal assistance with private bar attorneys and legal services corporation state grantees.</w:t>
      </w:r>
      <w:r w:rsidR="00EF1449" w:rsidRPr="006E7AF3">
        <w:rPr>
          <w:rFonts w:ascii="Arial" w:hAnsi="Arial" w:cs="Arial"/>
          <w:sz w:val="24"/>
          <w:szCs w:val="24"/>
        </w:rPr>
        <w:t xml:space="preserve"> (10 Points)</w:t>
      </w:r>
    </w:p>
    <w:p w14:paraId="40C26649" w14:textId="77777777" w:rsidR="00E2651E" w:rsidRDefault="006E7AF3" w:rsidP="00E2651E">
      <w:pPr>
        <w:ind w:left="720" w:hanging="720"/>
        <w:rPr>
          <w:rFonts w:ascii="Arial" w:hAnsi="Arial" w:cs="Arial"/>
          <w:sz w:val="24"/>
          <w:szCs w:val="24"/>
        </w:rPr>
      </w:pPr>
      <w:r>
        <w:rPr>
          <w:rFonts w:ascii="Arial" w:hAnsi="Arial" w:cs="Arial"/>
          <w:sz w:val="24"/>
          <w:szCs w:val="24"/>
        </w:rPr>
        <w:t>11.5</w:t>
      </w:r>
      <w:r>
        <w:rPr>
          <w:rFonts w:ascii="Arial" w:hAnsi="Arial" w:cs="Arial"/>
          <w:sz w:val="24"/>
          <w:szCs w:val="24"/>
        </w:rPr>
        <w:tab/>
      </w:r>
      <w:r w:rsidR="002F242B" w:rsidRPr="006E7AF3">
        <w:rPr>
          <w:rFonts w:ascii="Arial" w:hAnsi="Arial" w:cs="Arial"/>
          <w:sz w:val="24"/>
          <w:szCs w:val="24"/>
        </w:rPr>
        <w:t>The ability to balance the needs of older Iowans under the Title III-B contract with the priorities of their primary business.  (10 points)</w:t>
      </w:r>
    </w:p>
    <w:p w14:paraId="7CDAC300" w14:textId="77777777" w:rsidR="00E2651E" w:rsidRDefault="00E2651E" w:rsidP="00E2651E">
      <w:pPr>
        <w:ind w:left="720" w:hanging="720"/>
        <w:rPr>
          <w:rFonts w:ascii="Arial" w:hAnsi="Arial" w:cs="Arial"/>
          <w:sz w:val="24"/>
          <w:szCs w:val="24"/>
        </w:rPr>
      </w:pPr>
      <w:r>
        <w:rPr>
          <w:rFonts w:ascii="Arial" w:hAnsi="Arial" w:cs="Arial"/>
          <w:sz w:val="24"/>
          <w:szCs w:val="24"/>
        </w:rPr>
        <w:t>11.6</w:t>
      </w:r>
      <w:r>
        <w:rPr>
          <w:rFonts w:ascii="Arial" w:hAnsi="Arial" w:cs="Arial"/>
          <w:sz w:val="24"/>
          <w:szCs w:val="24"/>
        </w:rPr>
        <w:tab/>
      </w:r>
      <w:r w:rsidR="00EF1449" w:rsidRPr="00E2651E">
        <w:rPr>
          <w:rFonts w:ascii="Arial" w:hAnsi="Arial" w:cs="Arial"/>
          <w:sz w:val="24"/>
          <w:szCs w:val="24"/>
        </w:rPr>
        <w:t xml:space="preserve">The ability to bring to </w:t>
      </w:r>
      <w:r w:rsidR="002F242B" w:rsidRPr="00E2651E">
        <w:rPr>
          <w:rFonts w:ascii="Arial" w:hAnsi="Arial" w:cs="Arial"/>
          <w:sz w:val="24"/>
          <w:szCs w:val="24"/>
        </w:rPr>
        <w:t>our network expertise that other prospective providers do not possess in the same degree. (10 points)</w:t>
      </w:r>
    </w:p>
    <w:p w14:paraId="6F77D7F3" w14:textId="77777777" w:rsidR="003426A3" w:rsidRPr="006E7AF3" w:rsidRDefault="00E2651E" w:rsidP="00E2651E">
      <w:pPr>
        <w:ind w:left="720" w:hanging="720"/>
        <w:rPr>
          <w:rFonts w:ascii="Arial" w:hAnsi="Arial" w:cs="Arial"/>
          <w:sz w:val="24"/>
          <w:szCs w:val="24"/>
        </w:rPr>
      </w:pPr>
      <w:r>
        <w:rPr>
          <w:rFonts w:ascii="Arial" w:hAnsi="Arial" w:cs="Arial"/>
          <w:sz w:val="24"/>
          <w:szCs w:val="24"/>
        </w:rPr>
        <w:t>11.7</w:t>
      </w:r>
      <w:r>
        <w:rPr>
          <w:rFonts w:ascii="Arial" w:hAnsi="Arial" w:cs="Arial"/>
          <w:sz w:val="24"/>
          <w:szCs w:val="24"/>
        </w:rPr>
        <w:tab/>
      </w:r>
      <w:r w:rsidR="002F242B" w:rsidRPr="006E7AF3">
        <w:rPr>
          <w:rFonts w:ascii="Arial" w:hAnsi="Arial" w:cs="Arial"/>
          <w:sz w:val="24"/>
          <w:szCs w:val="24"/>
        </w:rPr>
        <w:t>Knowledge/aw</w:t>
      </w:r>
      <w:r w:rsidR="00EF1449" w:rsidRPr="006E7AF3">
        <w:rPr>
          <w:rFonts w:ascii="Arial" w:hAnsi="Arial" w:cs="Arial"/>
          <w:sz w:val="24"/>
          <w:szCs w:val="24"/>
        </w:rPr>
        <w:t>areness of the aging network. (2</w:t>
      </w:r>
      <w:r w:rsidR="002F242B" w:rsidRPr="006E7AF3">
        <w:rPr>
          <w:rFonts w:ascii="Arial" w:hAnsi="Arial" w:cs="Arial"/>
          <w:sz w:val="24"/>
          <w:szCs w:val="24"/>
        </w:rPr>
        <w:t>0 points)</w:t>
      </w:r>
    </w:p>
    <w:p w14:paraId="63A47658" w14:textId="77777777" w:rsidR="003426A3" w:rsidRPr="003426A3" w:rsidRDefault="003426A3" w:rsidP="00EC0936">
      <w:pPr>
        <w:pStyle w:val="ListParagraph"/>
        <w:rPr>
          <w:rFonts w:ascii="Arial" w:hAnsi="Arial" w:cs="Arial"/>
          <w:sz w:val="24"/>
          <w:szCs w:val="24"/>
        </w:rPr>
      </w:pPr>
    </w:p>
    <w:p w14:paraId="375CEB8E" w14:textId="77777777" w:rsidR="008E09E7" w:rsidRDefault="008E09E7">
      <w:pPr>
        <w:rPr>
          <w:rFonts w:ascii="Arial" w:hAnsi="Arial" w:cs="Arial"/>
          <w:b/>
          <w:sz w:val="24"/>
          <w:szCs w:val="24"/>
        </w:rPr>
      </w:pPr>
    </w:p>
    <w:p w14:paraId="02C57B69" w14:textId="77777777" w:rsidR="00043118" w:rsidRPr="00043118" w:rsidRDefault="00043118" w:rsidP="00EC0936">
      <w:pPr>
        <w:rPr>
          <w:rFonts w:ascii="Arial" w:hAnsi="Arial" w:cs="Arial"/>
          <w:b/>
          <w:sz w:val="24"/>
          <w:szCs w:val="24"/>
        </w:rPr>
      </w:pPr>
      <w:r w:rsidRPr="00043118">
        <w:rPr>
          <w:rFonts w:ascii="Arial" w:hAnsi="Arial" w:cs="Arial"/>
          <w:b/>
          <w:sz w:val="24"/>
          <w:szCs w:val="24"/>
        </w:rPr>
        <w:t xml:space="preserve">SIGNATURE </w:t>
      </w:r>
    </w:p>
    <w:p w14:paraId="6D1C0FEF" w14:textId="77777777" w:rsidR="00043118" w:rsidRPr="00043118" w:rsidRDefault="00043118" w:rsidP="00EC0936">
      <w:pPr>
        <w:rPr>
          <w:rFonts w:ascii="Arial" w:hAnsi="Arial" w:cs="Arial"/>
          <w:sz w:val="24"/>
          <w:szCs w:val="24"/>
        </w:rPr>
      </w:pPr>
      <w:r w:rsidRPr="00043118">
        <w:rPr>
          <w:rFonts w:ascii="Arial" w:hAnsi="Arial" w:cs="Arial"/>
          <w:sz w:val="24"/>
          <w:szCs w:val="24"/>
        </w:rPr>
        <w:t xml:space="preserve">I am signing with understanding that this is a bid </w:t>
      </w:r>
      <w:proofErr w:type="gramStart"/>
      <w:r w:rsidRPr="00043118">
        <w:rPr>
          <w:rFonts w:ascii="Arial" w:hAnsi="Arial" w:cs="Arial"/>
          <w:sz w:val="24"/>
          <w:szCs w:val="24"/>
        </w:rPr>
        <w:t>process</w:t>
      </w:r>
      <w:proofErr w:type="gramEnd"/>
      <w:r w:rsidRPr="00043118">
        <w:rPr>
          <w:rFonts w:ascii="Arial" w:hAnsi="Arial" w:cs="Arial"/>
          <w:sz w:val="24"/>
          <w:szCs w:val="24"/>
        </w:rPr>
        <w:t xml:space="preserve"> and this does not guarantee contract for services. </w:t>
      </w:r>
      <w:proofErr w:type="gramStart"/>
      <w:r w:rsidRPr="00043118">
        <w:rPr>
          <w:rFonts w:ascii="Arial" w:hAnsi="Arial" w:cs="Arial"/>
          <w:sz w:val="24"/>
          <w:szCs w:val="24"/>
        </w:rPr>
        <w:t>All of</w:t>
      </w:r>
      <w:proofErr w:type="gramEnd"/>
      <w:r w:rsidRPr="00043118">
        <w:rPr>
          <w:rFonts w:ascii="Arial" w:hAnsi="Arial" w:cs="Arial"/>
          <w:sz w:val="24"/>
          <w:szCs w:val="24"/>
        </w:rPr>
        <w:t xml:space="preserve"> the information provided in this application is correct.  </w:t>
      </w:r>
    </w:p>
    <w:p w14:paraId="689C24C8" w14:textId="77777777" w:rsidR="00043118" w:rsidRPr="00043118" w:rsidRDefault="00043118" w:rsidP="00EC0936">
      <w:pPr>
        <w:rPr>
          <w:rFonts w:ascii="Arial" w:hAnsi="Arial" w:cs="Arial"/>
          <w:sz w:val="24"/>
          <w:szCs w:val="24"/>
        </w:rPr>
      </w:pPr>
      <w:r w:rsidRPr="00043118">
        <w:rPr>
          <w:rFonts w:ascii="Arial" w:hAnsi="Arial" w:cs="Arial"/>
          <w:sz w:val="24"/>
          <w:szCs w:val="24"/>
        </w:rPr>
        <w:t>______________________________________________________________________</w:t>
      </w:r>
      <w:r>
        <w:rPr>
          <w:rFonts w:ascii="Arial" w:hAnsi="Arial" w:cs="Arial"/>
          <w:sz w:val="24"/>
          <w:szCs w:val="24"/>
        </w:rPr>
        <w:br/>
      </w:r>
      <w:r w:rsidRPr="00043118">
        <w:rPr>
          <w:rFonts w:ascii="Arial" w:hAnsi="Arial" w:cs="Arial"/>
          <w:sz w:val="24"/>
          <w:szCs w:val="24"/>
        </w:rPr>
        <w:t xml:space="preserve">Name of organization </w:t>
      </w:r>
    </w:p>
    <w:p w14:paraId="493BFF39" w14:textId="77777777" w:rsidR="00043118" w:rsidRPr="00043118" w:rsidRDefault="00043118" w:rsidP="00EC0936">
      <w:pPr>
        <w:rPr>
          <w:rFonts w:ascii="Arial" w:hAnsi="Arial" w:cs="Arial"/>
          <w:sz w:val="24"/>
          <w:szCs w:val="24"/>
        </w:rPr>
      </w:pPr>
      <w:r w:rsidRPr="00043118">
        <w:rPr>
          <w:rFonts w:ascii="Arial" w:hAnsi="Arial" w:cs="Arial"/>
          <w:sz w:val="24"/>
          <w:szCs w:val="24"/>
        </w:rPr>
        <w:t>______________________________________________________________________</w:t>
      </w:r>
      <w:r>
        <w:rPr>
          <w:rFonts w:ascii="Arial" w:hAnsi="Arial" w:cs="Arial"/>
          <w:sz w:val="24"/>
          <w:szCs w:val="24"/>
        </w:rPr>
        <w:br/>
      </w:r>
      <w:r w:rsidRPr="00043118">
        <w:rPr>
          <w:rFonts w:ascii="Arial" w:hAnsi="Arial" w:cs="Arial"/>
          <w:sz w:val="24"/>
          <w:szCs w:val="24"/>
        </w:rPr>
        <w:t>Address of organization</w:t>
      </w:r>
    </w:p>
    <w:p w14:paraId="1DBAFD22" w14:textId="77777777" w:rsidR="00043118" w:rsidRDefault="00043118" w:rsidP="00EC0936">
      <w:pPr>
        <w:rPr>
          <w:rFonts w:ascii="Arial" w:hAnsi="Arial" w:cs="Arial"/>
          <w:sz w:val="24"/>
          <w:szCs w:val="24"/>
        </w:rPr>
      </w:pPr>
      <w:r w:rsidRPr="00043118">
        <w:rPr>
          <w:rFonts w:ascii="Arial" w:hAnsi="Arial" w:cs="Arial"/>
          <w:sz w:val="24"/>
          <w:szCs w:val="24"/>
        </w:rPr>
        <w:t>______________________________________________________________________</w:t>
      </w:r>
      <w:r>
        <w:rPr>
          <w:rFonts w:ascii="Arial" w:hAnsi="Arial" w:cs="Arial"/>
          <w:sz w:val="24"/>
          <w:szCs w:val="24"/>
        </w:rPr>
        <w:br/>
      </w:r>
      <w:r w:rsidRPr="00043118">
        <w:rPr>
          <w:rFonts w:ascii="Arial" w:hAnsi="Arial" w:cs="Arial"/>
          <w:sz w:val="24"/>
          <w:szCs w:val="24"/>
        </w:rPr>
        <w:t xml:space="preserve">Signature &amp; Title of applicant </w:t>
      </w:r>
    </w:p>
    <w:p w14:paraId="298DC982" w14:textId="77777777" w:rsidR="00F515AC" w:rsidRDefault="00F515AC" w:rsidP="00EC0936">
      <w:pPr>
        <w:rPr>
          <w:rFonts w:ascii="Arial" w:hAnsi="Arial" w:cs="Arial"/>
          <w:sz w:val="24"/>
          <w:szCs w:val="24"/>
        </w:rPr>
      </w:pPr>
    </w:p>
    <w:p w14:paraId="3F7856FE" w14:textId="77777777" w:rsidR="00F515AC" w:rsidRDefault="00F515AC" w:rsidP="00EC0936">
      <w:pPr>
        <w:rPr>
          <w:rFonts w:ascii="Arial" w:hAnsi="Arial" w:cs="Arial"/>
          <w:sz w:val="24"/>
          <w:szCs w:val="24"/>
        </w:rPr>
      </w:pPr>
    </w:p>
    <w:p w14:paraId="06AE3527" w14:textId="77777777" w:rsidR="00F515AC" w:rsidRDefault="00F515AC" w:rsidP="00EC0936">
      <w:pPr>
        <w:rPr>
          <w:rFonts w:ascii="Arial" w:hAnsi="Arial" w:cs="Arial"/>
          <w:sz w:val="24"/>
          <w:szCs w:val="24"/>
        </w:rPr>
      </w:pPr>
    </w:p>
    <w:p w14:paraId="6439DBB4" w14:textId="77777777" w:rsidR="00F515AC" w:rsidRDefault="00F515AC" w:rsidP="00EC0936">
      <w:pPr>
        <w:rPr>
          <w:rFonts w:ascii="Arial" w:hAnsi="Arial" w:cs="Arial"/>
          <w:sz w:val="24"/>
          <w:szCs w:val="24"/>
        </w:rPr>
      </w:pPr>
    </w:p>
    <w:p w14:paraId="1AAE6D9F" w14:textId="77777777" w:rsidR="00F515AC" w:rsidRDefault="00F515AC" w:rsidP="00EC0936">
      <w:pPr>
        <w:rPr>
          <w:rFonts w:ascii="Arial" w:hAnsi="Arial" w:cs="Arial"/>
          <w:sz w:val="24"/>
          <w:szCs w:val="24"/>
        </w:rPr>
      </w:pPr>
    </w:p>
    <w:p w14:paraId="30B02F73" w14:textId="77777777" w:rsidR="00F515AC" w:rsidRDefault="00F515AC" w:rsidP="00EC0936">
      <w:pPr>
        <w:rPr>
          <w:rFonts w:ascii="Arial" w:hAnsi="Arial" w:cs="Arial"/>
          <w:sz w:val="24"/>
          <w:szCs w:val="24"/>
        </w:rPr>
      </w:pPr>
    </w:p>
    <w:p w14:paraId="72191B93" w14:textId="77777777" w:rsidR="00F515AC" w:rsidRDefault="00F515AC" w:rsidP="00EC0936">
      <w:pPr>
        <w:rPr>
          <w:rFonts w:ascii="Arial" w:hAnsi="Arial" w:cs="Arial"/>
          <w:sz w:val="24"/>
          <w:szCs w:val="24"/>
        </w:rPr>
      </w:pPr>
    </w:p>
    <w:p w14:paraId="4843DD93" w14:textId="77777777" w:rsidR="00F515AC" w:rsidRDefault="00F515AC" w:rsidP="00EC0936">
      <w:pPr>
        <w:rPr>
          <w:rFonts w:ascii="Arial" w:hAnsi="Arial" w:cs="Arial"/>
          <w:sz w:val="24"/>
          <w:szCs w:val="24"/>
        </w:rPr>
      </w:pPr>
    </w:p>
    <w:p w14:paraId="6E981DF3" w14:textId="77777777" w:rsidR="00C70D80" w:rsidRPr="009E505C" w:rsidRDefault="00C70D80" w:rsidP="00EC0936">
      <w:pPr>
        <w:rPr>
          <w:rFonts w:ascii="Arial" w:hAnsi="Arial" w:cs="Arial"/>
          <w:sz w:val="16"/>
          <w:szCs w:val="16"/>
        </w:rPr>
      </w:pPr>
    </w:p>
    <w:sectPr w:rsidR="00C70D80" w:rsidRPr="009E505C" w:rsidSect="0061073D">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B995" w14:textId="77777777" w:rsidR="00262174" w:rsidRDefault="00262174" w:rsidP="001C4C5B">
      <w:pPr>
        <w:spacing w:after="0" w:line="240" w:lineRule="auto"/>
      </w:pPr>
      <w:r>
        <w:separator/>
      </w:r>
    </w:p>
  </w:endnote>
  <w:endnote w:type="continuationSeparator" w:id="0">
    <w:p w14:paraId="011A749B" w14:textId="77777777" w:rsidR="00262174" w:rsidRDefault="00262174" w:rsidP="001C4C5B">
      <w:pPr>
        <w:spacing w:after="0" w:line="240" w:lineRule="auto"/>
      </w:pPr>
      <w:r>
        <w:continuationSeparator/>
      </w:r>
    </w:p>
  </w:endnote>
  <w:endnote w:type="continuationNotice" w:id="1">
    <w:p w14:paraId="3DEEBC45" w14:textId="77777777" w:rsidR="00262174" w:rsidRDefault="00262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18610"/>
      <w:docPartObj>
        <w:docPartGallery w:val="Page Numbers (Bottom of Page)"/>
        <w:docPartUnique/>
      </w:docPartObj>
    </w:sdtPr>
    <w:sdtEndPr>
      <w:rPr>
        <w:noProof/>
      </w:rPr>
    </w:sdtEndPr>
    <w:sdtContent>
      <w:p w14:paraId="6A90EAC7" w14:textId="77777777" w:rsidR="001C4C5B" w:rsidRDefault="001C4C5B">
        <w:pPr>
          <w:pStyle w:val="Footer"/>
          <w:jc w:val="center"/>
        </w:pPr>
        <w:r>
          <w:fldChar w:fldCharType="begin"/>
        </w:r>
        <w:r>
          <w:instrText xml:space="preserve"> PAGE   \* MERGEFORMAT </w:instrText>
        </w:r>
        <w:r>
          <w:fldChar w:fldCharType="separate"/>
        </w:r>
        <w:r w:rsidR="006F6459">
          <w:rPr>
            <w:noProof/>
          </w:rPr>
          <w:t>15</w:t>
        </w:r>
        <w:r>
          <w:rPr>
            <w:noProof/>
          </w:rPr>
          <w:fldChar w:fldCharType="end"/>
        </w:r>
      </w:p>
    </w:sdtContent>
  </w:sdt>
  <w:p w14:paraId="548BD000" w14:textId="77777777" w:rsidR="001C4C5B" w:rsidRDefault="001C4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FA2D" w14:textId="77777777" w:rsidR="00262174" w:rsidRDefault="00262174" w:rsidP="001C4C5B">
      <w:pPr>
        <w:spacing w:after="0" w:line="240" w:lineRule="auto"/>
      </w:pPr>
      <w:r>
        <w:separator/>
      </w:r>
    </w:p>
  </w:footnote>
  <w:footnote w:type="continuationSeparator" w:id="0">
    <w:p w14:paraId="11171824" w14:textId="77777777" w:rsidR="00262174" w:rsidRDefault="00262174" w:rsidP="001C4C5B">
      <w:pPr>
        <w:spacing w:after="0" w:line="240" w:lineRule="auto"/>
      </w:pPr>
      <w:r>
        <w:continuationSeparator/>
      </w:r>
    </w:p>
  </w:footnote>
  <w:footnote w:type="continuationNotice" w:id="1">
    <w:p w14:paraId="7FD9AC5C" w14:textId="77777777" w:rsidR="00262174" w:rsidRDefault="002621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179"/>
    <w:multiLevelType w:val="hybridMultilevel"/>
    <w:tmpl w:val="E2544E08"/>
    <w:lvl w:ilvl="0" w:tplc="D5D2616C">
      <w:start w:val="1"/>
      <w:numFmt w:val="upperLetter"/>
      <w:lvlText w:val="%1."/>
      <w:lvlJc w:val="left"/>
      <w:pPr>
        <w:ind w:left="1087" w:hanging="7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857A9"/>
    <w:multiLevelType w:val="hybridMultilevel"/>
    <w:tmpl w:val="56822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E4A92"/>
    <w:multiLevelType w:val="multilevel"/>
    <w:tmpl w:val="0EE854FE"/>
    <w:lvl w:ilvl="0">
      <w:start w:val="11"/>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692B71"/>
    <w:multiLevelType w:val="hybridMultilevel"/>
    <w:tmpl w:val="1494EB5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7E1CF3"/>
    <w:multiLevelType w:val="multilevel"/>
    <w:tmpl w:val="7D1ABEB6"/>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76388"/>
    <w:multiLevelType w:val="hybridMultilevel"/>
    <w:tmpl w:val="090448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B1E3B8E">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74476"/>
    <w:multiLevelType w:val="hybridMultilevel"/>
    <w:tmpl w:val="8432E0EC"/>
    <w:lvl w:ilvl="0" w:tplc="54666490">
      <w:start w:val="1"/>
      <w:numFmt w:val="decimal"/>
      <w:lvlText w:val="%1."/>
      <w:lvlJc w:val="left"/>
      <w:pPr>
        <w:ind w:left="1087" w:hanging="7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73FFB"/>
    <w:multiLevelType w:val="multilevel"/>
    <w:tmpl w:val="9E56EDEA"/>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C075CC"/>
    <w:multiLevelType w:val="multilevel"/>
    <w:tmpl w:val="DA9407AA"/>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A06B59"/>
    <w:multiLevelType w:val="multilevel"/>
    <w:tmpl w:val="15329C4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241F3D"/>
    <w:multiLevelType w:val="multilevel"/>
    <w:tmpl w:val="21063404"/>
    <w:lvl w:ilvl="0">
      <w:start w:val="1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C488C"/>
    <w:multiLevelType w:val="multilevel"/>
    <w:tmpl w:val="DE608E22"/>
    <w:lvl w:ilvl="0">
      <w:start w:val="10"/>
      <w:numFmt w:val="decimal"/>
      <w:lvlText w:val="%1"/>
      <w:lvlJc w:val="left"/>
      <w:pPr>
        <w:ind w:left="465" w:hanging="465"/>
      </w:pPr>
      <w:rPr>
        <w:rFonts w:hint="default"/>
      </w:rPr>
    </w:lvl>
    <w:lvl w:ilvl="1">
      <w:start w:val="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19D0A92"/>
    <w:multiLevelType w:val="multilevel"/>
    <w:tmpl w:val="71FEA3D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265BB3"/>
    <w:multiLevelType w:val="hybridMultilevel"/>
    <w:tmpl w:val="5C7C8434"/>
    <w:lvl w:ilvl="0" w:tplc="016A906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56256"/>
    <w:multiLevelType w:val="multilevel"/>
    <w:tmpl w:val="92820226"/>
    <w:lvl w:ilvl="0">
      <w:start w:val="11"/>
      <w:numFmt w:val="decimal"/>
      <w:lvlText w:val="%1"/>
      <w:lvlJc w:val="left"/>
      <w:pPr>
        <w:ind w:left="465" w:hanging="465"/>
      </w:pPr>
      <w:rPr>
        <w:rFonts w:hint="default"/>
      </w:rPr>
    </w:lvl>
    <w:lvl w:ilvl="1">
      <w:start w:val="2"/>
      <w:numFmt w:val="decimal"/>
      <w:lvlText w:val="%1.%2"/>
      <w:lvlJc w:val="left"/>
      <w:pPr>
        <w:ind w:left="91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FE66C0"/>
    <w:multiLevelType w:val="hybridMultilevel"/>
    <w:tmpl w:val="EF1CB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9ACC15C">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05C71"/>
    <w:multiLevelType w:val="hybridMultilevel"/>
    <w:tmpl w:val="9FF05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927F6"/>
    <w:multiLevelType w:val="multilevel"/>
    <w:tmpl w:val="786E96F6"/>
    <w:lvl w:ilvl="0">
      <w:start w:val="11"/>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EA342E"/>
    <w:multiLevelType w:val="multilevel"/>
    <w:tmpl w:val="0C8E0620"/>
    <w:lvl w:ilvl="0">
      <w:start w:val="1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082055"/>
    <w:multiLevelType w:val="hybridMultilevel"/>
    <w:tmpl w:val="3F82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E35A09"/>
    <w:multiLevelType w:val="hybridMultilevel"/>
    <w:tmpl w:val="CDF2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04A64"/>
    <w:multiLevelType w:val="multilevel"/>
    <w:tmpl w:val="3B5491B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1E50BC"/>
    <w:multiLevelType w:val="hybridMultilevel"/>
    <w:tmpl w:val="F01C04E6"/>
    <w:lvl w:ilvl="0" w:tplc="D152D716">
      <w:start w:val="1"/>
      <w:numFmt w:val="upperLetter"/>
      <w:lvlText w:val="%1."/>
      <w:lvlJc w:val="left"/>
      <w:pPr>
        <w:ind w:left="1087" w:hanging="7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B483E"/>
    <w:multiLevelType w:val="hybridMultilevel"/>
    <w:tmpl w:val="651E8604"/>
    <w:lvl w:ilvl="0" w:tplc="7256BBC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034B1"/>
    <w:multiLevelType w:val="multilevel"/>
    <w:tmpl w:val="6FE4D9A0"/>
    <w:lvl w:ilvl="0">
      <w:start w:val="10"/>
      <w:numFmt w:val="decimal"/>
      <w:lvlText w:val="%1"/>
      <w:lvlJc w:val="left"/>
      <w:pPr>
        <w:ind w:left="465" w:hanging="465"/>
      </w:pPr>
      <w:rPr>
        <w:rFonts w:hint="default"/>
      </w:rPr>
    </w:lvl>
    <w:lvl w:ilvl="1">
      <w:start w:val="6"/>
      <w:numFmt w:val="decimal"/>
      <w:lvlText w:val="%1.%2"/>
      <w:lvlJc w:val="left"/>
      <w:pPr>
        <w:ind w:left="555" w:hanging="46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A21477"/>
    <w:multiLevelType w:val="multilevel"/>
    <w:tmpl w:val="AE381A0E"/>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BC83E83"/>
    <w:multiLevelType w:val="hybridMultilevel"/>
    <w:tmpl w:val="232A7DDE"/>
    <w:lvl w:ilvl="0" w:tplc="CA8E5942">
      <w:numFmt w:val="bullet"/>
      <w:lvlText w:val=""/>
      <w:lvlJc w:val="left"/>
      <w:pPr>
        <w:ind w:left="1440" w:hanging="720"/>
      </w:pPr>
      <w:rPr>
        <w:rFonts w:ascii="Symbol" w:eastAsiaTheme="minorHAnsi" w:hAnsi="Symbol" w:cs="Times New Roman" w:hint="default"/>
      </w:rPr>
    </w:lvl>
    <w:lvl w:ilvl="1" w:tplc="208CE91C">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CE2598"/>
    <w:multiLevelType w:val="multilevel"/>
    <w:tmpl w:val="CCB24DF4"/>
    <w:lvl w:ilvl="0">
      <w:start w:val="10"/>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D25F27"/>
    <w:multiLevelType w:val="multilevel"/>
    <w:tmpl w:val="4B4AD5C4"/>
    <w:lvl w:ilvl="0">
      <w:start w:val="9"/>
      <w:numFmt w:val="decimal"/>
      <w:lvlText w:val="%1"/>
      <w:lvlJc w:val="left"/>
      <w:pPr>
        <w:ind w:left="360" w:hanging="360"/>
      </w:pPr>
      <w:rPr>
        <w:rFonts w:hint="default"/>
      </w:rPr>
    </w:lvl>
    <w:lvl w:ilvl="1">
      <w:start w:val="7"/>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9" w15:restartNumberingAfterBreak="0">
    <w:nsid w:val="649F6A4F"/>
    <w:multiLevelType w:val="hybridMultilevel"/>
    <w:tmpl w:val="311AFF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263881"/>
    <w:multiLevelType w:val="multilevel"/>
    <w:tmpl w:val="DB7E2B66"/>
    <w:lvl w:ilvl="0">
      <w:start w:val="9"/>
      <w:numFmt w:val="decimal"/>
      <w:lvlText w:val="%1"/>
      <w:lvlJc w:val="left"/>
      <w:pPr>
        <w:ind w:left="360" w:hanging="360"/>
      </w:pPr>
      <w:rPr>
        <w:rFonts w:hint="default"/>
      </w:rPr>
    </w:lvl>
    <w:lvl w:ilvl="1">
      <w:start w:val="8"/>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1" w15:restartNumberingAfterBreak="0">
    <w:nsid w:val="6C387D36"/>
    <w:multiLevelType w:val="hybridMultilevel"/>
    <w:tmpl w:val="B36A5B34"/>
    <w:lvl w:ilvl="0" w:tplc="CA8E5942">
      <w:numFmt w:val="bullet"/>
      <w:lvlText w:val=""/>
      <w:lvlJc w:val="left"/>
      <w:pPr>
        <w:ind w:left="720" w:hanging="720"/>
      </w:pPr>
      <w:rPr>
        <w:rFonts w:ascii="Symbol" w:eastAsiaTheme="minorHAnsi" w:hAnsi="Symbol"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DC7C5B"/>
    <w:multiLevelType w:val="multilevel"/>
    <w:tmpl w:val="111E03C0"/>
    <w:lvl w:ilvl="0">
      <w:start w:val="1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0A1990"/>
    <w:multiLevelType w:val="multilevel"/>
    <w:tmpl w:val="99BAE5C6"/>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F733D2"/>
    <w:multiLevelType w:val="multilevel"/>
    <w:tmpl w:val="61580B8C"/>
    <w:lvl w:ilvl="0">
      <w:start w:val="1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83622915">
    <w:abstractNumId w:val="20"/>
  </w:num>
  <w:num w:numId="2" w16cid:durableId="598493113">
    <w:abstractNumId w:val="26"/>
  </w:num>
  <w:num w:numId="3" w16cid:durableId="51271380">
    <w:abstractNumId w:val="29"/>
  </w:num>
  <w:num w:numId="4" w16cid:durableId="599413766">
    <w:abstractNumId w:val="22"/>
  </w:num>
  <w:num w:numId="5" w16cid:durableId="1188904764">
    <w:abstractNumId w:val="1"/>
  </w:num>
  <w:num w:numId="6" w16cid:durableId="2100786582">
    <w:abstractNumId w:val="0"/>
  </w:num>
  <w:num w:numId="7" w16cid:durableId="1459761077">
    <w:abstractNumId w:val="16"/>
  </w:num>
  <w:num w:numId="8" w16cid:durableId="869343449">
    <w:abstractNumId w:val="6"/>
  </w:num>
  <w:num w:numId="9" w16cid:durableId="1734809283">
    <w:abstractNumId w:val="23"/>
  </w:num>
  <w:num w:numId="10" w16cid:durableId="682511026">
    <w:abstractNumId w:val="3"/>
  </w:num>
  <w:num w:numId="11" w16cid:durableId="1832788781">
    <w:abstractNumId w:val="15"/>
  </w:num>
  <w:num w:numId="12" w16cid:durableId="28536975">
    <w:abstractNumId w:val="5"/>
  </w:num>
  <w:num w:numId="13" w16cid:durableId="1671836026">
    <w:abstractNumId w:val="11"/>
  </w:num>
  <w:num w:numId="14" w16cid:durableId="167647151">
    <w:abstractNumId w:val="10"/>
  </w:num>
  <w:num w:numId="15" w16cid:durableId="2110929335">
    <w:abstractNumId w:val="32"/>
  </w:num>
  <w:num w:numId="16" w16cid:durableId="374354423">
    <w:abstractNumId w:val="34"/>
  </w:num>
  <w:num w:numId="17" w16cid:durableId="611204760">
    <w:abstractNumId w:val="24"/>
  </w:num>
  <w:num w:numId="18" w16cid:durableId="1441801592">
    <w:abstractNumId w:val="18"/>
  </w:num>
  <w:num w:numId="19" w16cid:durableId="1754862683">
    <w:abstractNumId w:val="27"/>
  </w:num>
  <w:num w:numId="20" w16cid:durableId="1995721767">
    <w:abstractNumId w:val="21"/>
  </w:num>
  <w:num w:numId="21" w16cid:durableId="19212324">
    <w:abstractNumId w:val="4"/>
  </w:num>
  <w:num w:numId="22" w16cid:durableId="1582526542">
    <w:abstractNumId w:val="14"/>
  </w:num>
  <w:num w:numId="23" w16cid:durableId="124660185">
    <w:abstractNumId w:val="2"/>
  </w:num>
  <w:num w:numId="24" w16cid:durableId="1580209143">
    <w:abstractNumId w:val="17"/>
  </w:num>
  <w:num w:numId="25" w16cid:durableId="1636377014">
    <w:abstractNumId w:val="28"/>
  </w:num>
  <w:num w:numId="26" w16cid:durableId="360934903">
    <w:abstractNumId w:val="30"/>
  </w:num>
  <w:num w:numId="27" w16cid:durableId="1643457664">
    <w:abstractNumId w:val="7"/>
  </w:num>
  <w:num w:numId="28" w16cid:durableId="1001280639">
    <w:abstractNumId w:val="12"/>
  </w:num>
  <w:num w:numId="29" w16cid:durableId="1595236882">
    <w:abstractNumId w:val="33"/>
  </w:num>
  <w:num w:numId="30" w16cid:durableId="547229688">
    <w:abstractNumId w:val="9"/>
  </w:num>
  <w:num w:numId="31" w16cid:durableId="584611528">
    <w:abstractNumId w:val="19"/>
  </w:num>
  <w:num w:numId="32" w16cid:durableId="1329165687">
    <w:abstractNumId w:val="13"/>
  </w:num>
  <w:num w:numId="33" w16cid:durableId="1428505159">
    <w:abstractNumId w:val="31"/>
  </w:num>
  <w:num w:numId="34" w16cid:durableId="217395928">
    <w:abstractNumId w:val="25"/>
  </w:num>
  <w:num w:numId="35" w16cid:durableId="646520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EF"/>
    <w:rsid w:val="00011555"/>
    <w:rsid w:val="0001640F"/>
    <w:rsid w:val="00033199"/>
    <w:rsid w:val="000344C4"/>
    <w:rsid w:val="00043118"/>
    <w:rsid w:val="000A1A62"/>
    <w:rsid w:val="000D787B"/>
    <w:rsid w:val="000E0EC0"/>
    <w:rsid w:val="0010183B"/>
    <w:rsid w:val="00123E9D"/>
    <w:rsid w:val="00131023"/>
    <w:rsid w:val="00197593"/>
    <w:rsid w:val="001A1AD0"/>
    <w:rsid w:val="001B7CBD"/>
    <w:rsid w:val="001C1BE7"/>
    <w:rsid w:val="001C4C5B"/>
    <w:rsid w:val="001D0121"/>
    <w:rsid w:val="001E173A"/>
    <w:rsid w:val="002079FE"/>
    <w:rsid w:val="0021011B"/>
    <w:rsid w:val="00214FFD"/>
    <w:rsid w:val="00216D34"/>
    <w:rsid w:val="00217F6A"/>
    <w:rsid w:val="00227C12"/>
    <w:rsid w:val="0023274B"/>
    <w:rsid w:val="00262174"/>
    <w:rsid w:val="00263EB8"/>
    <w:rsid w:val="00285DF4"/>
    <w:rsid w:val="00285FCD"/>
    <w:rsid w:val="00290873"/>
    <w:rsid w:val="002908B6"/>
    <w:rsid w:val="00290A5D"/>
    <w:rsid w:val="002A5AD6"/>
    <w:rsid w:val="002B100F"/>
    <w:rsid w:val="002C15EE"/>
    <w:rsid w:val="002C3949"/>
    <w:rsid w:val="002F242B"/>
    <w:rsid w:val="002F42BA"/>
    <w:rsid w:val="002F63DC"/>
    <w:rsid w:val="003017DA"/>
    <w:rsid w:val="00316239"/>
    <w:rsid w:val="003426A3"/>
    <w:rsid w:val="0035515D"/>
    <w:rsid w:val="00374B3F"/>
    <w:rsid w:val="00397339"/>
    <w:rsid w:val="00432A9C"/>
    <w:rsid w:val="00442CEE"/>
    <w:rsid w:val="004476CB"/>
    <w:rsid w:val="004535AA"/>
    <w:rsid w:val="004607DC"/>
    <w:rsid w:val="004C7905"/>
    <w:rsid w:val="00505FB0"/>
    <w:rsid w:val="00535B70"/>
    <w:rsid w:val="005416BD"/>
    <w:rsid w:val="00554EDB"/>
    <w:rsid w:val="00581139"/>
    <w:rsid w:val="005962B3"/>
    <w:rsid w:val="005A203E"/>
    <w:rsid w:val="005E0675"/>
    <w:rsid w:val="005E4B18"/>
    <w:rsid w:val="0061073D"/>
    <w:rsid w:val="006141FD"/>
    <w:rsid w:val="006526DF"/>
    <w:rsid w:val="00675CE5"/>
    <w:rsid w:val="00692C5D"/>
    <w:rsid w:val="006C7A65"/>
    <w:rsid w:val="006D15A6"/>
    <w:rsid w:val="006E7AF3"/>
    <w:rsid w:val="006F6459"/>
    <w:rsid w:val="007122E9"/>
    <w:rsid w:val="00731D82"/>
    <w:rsid w:val="00746D6B"/>
    <w:rsid w:val="00782930"/>
    <w:rsid w:val="007C42E6"/>
    <w:rsid w:val="007E2C08"/>
    <w:rsid w:val="007F5742"/>
    <w:rsid w:val="00801EF3"/>
    <w:rsid w:val="008057F9"/>
    <w:rsid w:val="00823104"/>
    <w:rsid w:val="00841210"/>
    <w:rsid w:val="00876F41"/>
    <w:rsid w:val="0089501E"/>
    <w:rsid w:val="008D62DF"/>
    <w:rsid w:val="008E09E7"/>
    <w:rsid w:val="008F268B"/>
    <w:rsid w:val="008F5A0E"/>
    <w:rsid w:val="00916200"/>
    <w:rsid w:val="009445AA"/>
    <w:rsid w:val="00944C91"/>
    <w:rsid w:val="009743B1"/>
    <w:rsid w:val="009B69AA"/>
    <w:rsid w:val="009C37C1"/>
    <w:rsid w:val="009E0B1A"/>
    <w:rsid w:val="009E505C"/>
    <w:rsid w:val="00A07D4E"/>
    <w:rsid w:val="00A16544"/>
    <w:rsid w:val="00A740AD"/>
    <w:rsid w:val="00AA1BF3"/>
    <w:rsid w:val="00AA614A"/>
    <w:rsid w:val="00AC626D"/>
    <w:rsid w:val="00AD7CE5"/>
    <w:rsid w:val="00AD7ED2"/>
    <w:rsid w:val="00AE23B1"/>
    <w:rsid w:val="00AF36A9"/>
    <w:rsid w:val="00B062A3"/>
    <w:rsid w:val="00B2195F"/>
    <w:rsid w:val="00B25C7B"/>
    <w:rsid w:val="00B345EB"/>
    <w:rsid w:val="00B40409"/>
    <w:rsid w:val="00B436A7"/>
    <w:rsid w:val="00B44585"/>
    <w:rsid w:val="00B74C13"/>
    <w:rsid w:val="00BA7564"/>
    <w:rsid w:val="00C13366"/>
    <w:rsid w:val="00C25227"/>
    <w:rsid w:val="00C46A70"/>
    <w:rsid w:val="00C47028"/>
    <w:rsid w:val="00C550F0"/>
    <w:rsid w:val="00C60E0A"/>
    <w:rsid w:val="00C70D80"/>
    <w:rsid w:val="00C857DD"/>
    <w:rsid w:val="00CB136E"/>
    <w:rsid w:val="00CE1DDA"/>
    <w:rsid w:val="00D14EF9"/>
    <w:rsid w:val="00D97203"/>
    <w:rsid w:val="00DD076A"/>
    <w:rsid w:val="00E136D4"/>
    <w:rsid w:val="00E239AB"/>
    <w:rsid w:val="00E2651E"/>
    <w:rsid w:val="00E33BB1"/>
    <w:rsid w:val="00E55BC7"/>
    <w:rsid w:val="00E5774B"/>
    <w:rsid w:val="00E90622"/>
    <w:rsid w:val="00EB3BA4"/>
    <w:rsid w:val="00EB47DF"/>
    <w:rsid w:val="00EC0936"/>
    <w:rsid w:val="00EF1449"/>
    <w:rsid w:val="00F00A51"/>
    <w:rsid w:val="00F515AC"/>
    <w:rsid w:val="00F606EF"/>
    <w:rsid w:val="00F76FDC"/>
    <w:rsid w:val="00FE3E21"/>
    <w:rsid w:val="00FF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2574"/>
  <w15:docId w15:val="{23521C72-10D5-46D7-9830-5B793DF0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73A"/>
    <w:pPr>
      <w:ind w:left="720"/>
      <w:contextualSpacing/>
    </w:pPr>
  </w:style>
  <w:style w:type="paragraph" w:styleId="BalloonText">
    <w:name w:val="Balloon Text"/>
    <w:basedOn w:val="Normal"/>
    <w:link w:val="BalloonTextChar"/>
    <w:uiPriority w:val="99"/>
    <w:semiHidden/>
    <w:unhideWhenUsed/>
    <w:rsid w:val="00C46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70"/>
    <w:rPr>
      <w:rFonts w:ascii="Tahoma" w:hAnsi="Tahoma" w:cs="Tahoma"/>
      <w:sz w:val="16"/>
      <w:szCs w:val="16"/>
    </w:rPr>
  </w:style>
  <w:style w:type="character" w:styleId="Hyperlink">
    <w:name w:val="Hyperlink"/>
    <w:basedOn w:val="DefaultParagraphFont"/>
    <w:uiPriority w:val="99"/>
    <w:unhideWhenUsed/>
    <w:rsid w:val="004607DC"/>
    <w:rPr>
      <w:color w:val="0000FF" w:themeColor="hyperlink"/>
      <w:u w:val="single"/>
    </w:rPr>
  </w:style>
  <w:style w:type="paragraph" w:styleId="Header">
    <w:name w:val="header"/>
    <w:basedOn w:val="Normal"/>
    <w:link w:val="HeaderChar"/>
    <w:uiPriority w:val="99"/>
    <w:unhideWhenUsed/>
    <w:rsid w:val="001C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C5B"/>
  </w:style>
  <w:style w:type="paragraph" w:styleId="Footer">
    <w:name w:val="footer"/>
    <w:basedOn w:val="Normal"/>
    <w:link w:val="FooterChar"/>
    <w:uiPriority w:val="99"/>
    <w:unhideWhenUsed/>
    <w:rsid w:val="001C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C5B"/>
  </w:style>
  <w:style w:type="character" w:styleId="CommentReference">
    <w:name w:val="annotation reference"/>
    <w:basedOn w:val="DefaultParagraphFont"/>
    <w:uiPriority w:val="99"/>
    <w:semiHidden/>
    <w:unhideWhenUsed/>
    <w:rsid w:val="00217F6A"/>
    <w:rPr>
      <w:sz w:val="16"/>
      <w:szCs w:val="16"/>
    </w:rPr>
  </w:style>
  <w:style w:type="paragraph" w:styleId="CommentText">
    <w:name w:val="annotation text"/>
    <w:basedOn w:val="Normal"/>
    <w:link w:val="CommentTextChar"/>
    <w:uiPriority w:val="99"/>
    <w:semiHidden/>
    <w:unhideWhenUsed/>
    <w:rsid w:val="00217F6A"/>
    <w:pPr>
      <w:spacing w:line="240" w:lineRule="auto"/>
    </w:pPr>
    <w:rPr>
      <w:sz w:val="20"/>
      <w:szCs w:val="20"/>
    </w:rPr>
  </w:style>
  <w:style w:type="character" w:customStyle="1" w:styleId="CommentTextChar">
    <w:name w:val="Comment Text Char"/>
    <w:basedOn w:val="DefaultParagraphFont"/>
    <w:link w:val="CommentText"/>
    <w:uiPriority w:val="99"/>
    <w:semiHidden/>
    <w:rsid w:val="00217F6A"/>
    <w:rPr>
      <w:sz w:val="20"/>
      <w:szCs w:val="20"/>
    </w:rPr>
  </w:style>
  <w:style w:type="paragraph" w:styleId="CommentSubject">
    <w:name w:val="annotation subject"/>
    <w:basedOn w:val="CommentText"/>
    <w:next w:val="CommentText"/>
    <w:link w:val="CommentSubjectChar"/>
    <w:uiPriority w:val="99"/>
    <w:semiHidden/>
    <w:unhideWhenUsed/>
    <w:rsid w:val="00217F6A"/>
    <w:rPr>
      <w:b/>
      <w:bCs/>
    </w:rPr>
  </w:style>
  <w:style w:type="character" w:customStyle="1" w:styleId="CommentSubjectChar">
    <w:name w:val="Comment Subject Char"/>
    <w:basedOn w:val="CommentTextChar"/>
    <w:link w:val="CommentSubject"/>
    <w:uiPriority w:val="99"/>
    <w:semiHidden/>
    <w:rsid w:val="00217F6A"/>
    <w:rPr>
      <w:b/>
      <w:bCs/>
      <w:sz w:val="20"/>
      <w:szCs w:val="20"/>
    </w:rPr>
  </w:style>
  <w:style w:type="paragraph" w:styleId="Revision">
    <w:name w:val="Revision"/>
    <w:hidden/>
    <w:uiPriority w:val="99"/>
    <w:semiHidden/>
    <w:rsid w:val="00123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03FBA.C88F84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91D6DE-732E-4531-A3D6-6785883808F8}">
  <ds:schemaRefs>
    <ds:schemaRef ds:uri="http://schemas.openxmlformats.org/officeDocument/2006/bibliography"/>
  </ds:schemaRefs>
</ds:datastoreItem>
</file>

<file path=customXml/itemProps2.xml><?xml version="1.0" encoding="utf-8"?>
<ds:datastoreItem xmlns:ds="http://schemas.openxmlformats.org/officeDocument/2006/customXml" ds:itemID="{9456641F-B38E-4F8D-9037-BCC596C75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4CF81-4FDC-4BCB-BE39-A5459B558A0D}">
  <ds:schemaRefs>
    <ds:schemaRef ds:uri="http://schemas.microsoft.com/sharepoint/v3/contenttype/forms"/>
  </ds:schemaRefs>
</ds:datastoreItem>
</file>

<file path=customXml/itemProps4.xml><?xml version="1.0" encoding="utf-8"?>
<ds:datastoreItem xmlns:ds="http://schemas.openxmlformats.org/officeDocument/2006/customXml" ds:itemID="{A15AA081-7AD2-45DB-98A7-DCCCEB804748}">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4290</Words>
  <Characters>24458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Ann Wilson</cp:lastModifiedBy>
  <cp:revision>5</cp:revision>
  <cp:lastPrinted>2014-12-08T21:38:00Z</cp:lastPrinted>
  <dcterms:created xsi:type="dcterms:W3CDTF">2022-05-02T19:10:00Z</dcterms:created>
  <dcterms:modified xsi:type="dcterms:W3CDTF">2022-05-02T19:12:00Z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